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附件3</w:t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bookmarkStart w:id="35" w:name="_GoBack"/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线上笔试考生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操作手册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及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注意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事项</w:t>
      </w:r>
    </w:p>
    <w:bookmarkEnd w:id="35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《考生考试操作流程指引》</w:t>
      </w:r>
    </w:p>
    <w:p>
      <w:pPr>
        <w:pStyle w:val="8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instrText xml:space="preserve">TOC \o "1-5" \h \u </w:instrText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_Toc12662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sz w:val="26"/>
          <w:szCs w:val="26"/>
          <w:lang w:val="en-US" w:eastAsia="zh-CN"/>
        </w:rPr>
        <w:t>一、考试要求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_Toc12662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_Toc27805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1.1考试环境要求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_Toc27805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_Toc27298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1.2考试设备要求：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_Toc27298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8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_Toc14994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sz w:val="26"/>
          <w:szCs w:val="26"/>
          <w:lang w:val="en-US" w:eastAsia="zh-CN"/>
        </w:rPr>
        <w:t>二、考试流程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_Toc14994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_Toc9081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2.1考生登录考试流程步骤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_Toc9081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_Toc31378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步骤1：下载霸屏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_Toc31378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_Toc11278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步骤2：检测摄像头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_Toc11278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6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_Toc28338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步骤3：登录个人账号</w:t>
      </w:r>
      <w:r>
        <w:rPr>
          <w:rFonts w:hint="eastAsia" w:ascii="宋体" w:hAnsi="宋体" w:eastAsia="宋体" w:cs="宋体"/>
          <w:sz w:val="26"/>
          <w:szCs w:val="26"/>
          <w:lang w:eastAsia="zh-CN"/>
        </w:rPr>
        <w:t>：</w:t>
      </w:r>
      <w:r>
        <w:rPr>
          <w:rFonts w:hint="eastAsia" w:ascii="宋体" w:hAnsi="宋体" w:eastAsia="宋体" w:cs="宋体"/>
          <w:sz w:val="26"/>
          <w:szCs w:val="26"/>
          <w:lang w:val="en-US" w:eastAsia="zh-CN"/>
        </w:rPr>
        <w:t>输准考证号登陆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_Toc28338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8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_Toc28461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步骤4：核对个人身份信息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_Toc28461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8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_Toc27506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步骤5：人脸验证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_Toc27506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9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_Toc14518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步骤6：连接录屏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_Toc14518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10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_Toc6439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步骤7：个人信息验证成功进入考试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_Toc6439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10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outlineLvl w:val="0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0" w:name="_Toc12662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一、考试要求</w:t>
      </w:r>
      <w:bookmarkEnd w:id="0"/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" w:name="_Toc27805"/>
      <w:r>
        <w:rPr>
          <w:rFonts w:hint="eastAsia" w:ascii="宋体" w:hAnsi="宋体" w:eastAsia="宋体" w:cs="宋体"/>
          <w:color w:val="auto"/>
          <w:sz w:val="28"/>
          <w:szCs w:val="28"/>
        </w:rPr>
        <w:t>1.1考试环境要求</w:t>
      </w:r>
      <w:bookmarkEnd w:id="1"/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注意：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1.考试开始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分钟后禁止入考场，北京时间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日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9：00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分后参加考试的考生，分数视作0分。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2.在考试过程中一定保证周围环境安静，不要出现除考生之外其他人员，系统会自动识别出声音和大幅度动作，视为作弊！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3.在考试过程中时刻保证自己在电脑屏幕前并被摄像头拍到，巡考和系统会自动识别人脸，如出现检测不到人脸，视为作弊！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" w:name="_Toc27298"/>
      <w:r>
        <w:rPr>
          <w:rFonts w:hint="eastAsia" w:ascii="宋体" w:hAnsi="宋体" w:eastAsia="宋体" w:cs="宋体"/>
          <w:color w:val="auto"/>
          <w:sz w:val="28"/>
          <w:szCs w:val="28"/>
        </w:rPr>
        <w:t>1.2考试设备要求：</w:t>
      </w:r>
      <w:bookmarkEnd w:id="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1.考试设备要求：摄像头要正常的台式或笔记本电脑，支持苹果系统和windows系统，推荐使用Windows10系统（Windows7及以上系统，不支持win8请更换其他电脑），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>平板和手机不支持考试。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2.考试环境要求：保持安静（不要读念试题）、禁止出现第三方参与答题。尽量背对白墙背景简单。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3.人脸识别：室内光线保持光亮，不要曝光严重或太暗，影响人脸扫描识别。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4.电脑内存：8G及以上；硬盘：200G及以上。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5.使用最新版谷歌（chrome）浏览器、火狐、QQ浏览器、360极速版浏览器（不要使用IE浏览器、请提前下载谷歌等浏览器备考）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6.配件设备：摄像头（要求：视频、拍照正常）。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 xml:space="preserve">  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7.网络：互联网带宽不小于20Mbps（建议上行速率不小10Mbps），可以开5G手机热点，作为网络卡顿时的备用网络，台式机可配备无线网卡用来接收WiFi信号。</w:t>
      </w: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3" w:name="_Toc14994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二、考试流程</w:t>
      </w:r>
      <w:bookmarkEnd w:id="3"/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4785" cy="2638425"/>
            <wp:effectExtent l="9525" t="9525" r="13970" b="1905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4" w:name="_Toc31921"/>
      <w:bookmarkStart w:id="5" w:name="_Toc29658"/>
      <w:bookmarkStart w:id="6" w:name="_Toc290"/>
      <w:bookmarkStart w:id="7" w:name="_Toc9081"/>
      <w:r>
        <w:rPr>
          <w:rFonts w:hint="eastAsia" w:ascii="宋体" w:hAnsi="宋体" w:eastAsia="宋体" w:cs="宋体"/>
          <w:color w:val="auto"/>
          <w:sz w:val="28"/>
          <w:szCs w:val="28"/>
        </w:rPr>
        <w:t>2.1考生登录考试流程步骤</w:t>
      </w:r>
      <w:bookmarkEnd w:id="4"/>
      <w:bookmarkEnd w:id="5"/>
      <w:bookmarkEnd w:id="6"/>
      <w:bookmarkEnd w:id="7"/>
      <w:bookmarkStart w:id="8" w:name="_Toc26026"/>
      <w:bookmarkStart w:id="9" w:name="_Toc31629"/>
      <w:bookmarkStart w:id="10" w:name="_Toc16698"/>
      <w:bookmarkStart w:id="11" w:name="_Toc22983"/>
      <w:bookmarkStart w:id="12" w:name="_Toc22523"/>
      <w:bookmarkStart w:id="13" w:name="_Toc17799"/>
      <w:bookmarkStart w:id="14" w:name="_Toc26079"/>
    </w:p>
    <w:bookmarkEnd w:id="8"/>
    <w:bookmarkEnd w:id="9"/>
    <w:bookmarkEnd w:id="10"/>
    <w:bookmarkEnd w:id="11"/>
    <w:bookmarkEnd w:id="12"/>
    <w:bookmarkEnd w:id="13"/>
    <w:bookmarkEnd w:id="14"/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5" w:name="_Toc31378"/>
      <w:bookmarkStart w:id="16" w:name="_Toc3156"/>
      <w:bookmarkStart w:id="17" w:name="_Toc27980"/>
      <w:bookmarkStart w:id="18" w:name="_Toc26092"/>
      <w:bookmarkStart w:id="19" w:name="_Toc4028"/>
      <w:bookmarkStart w:id="20" w:name="_Toc19625"/>
      <w:bookmarkStart w:id="21" w:name="_Toc19294"/>
      <w:bookmarkStart w:id="22" w:name="_Toc17060"/>
      <w:r>
        <w:rPr>
          <w:rFonts w:hint="eastAsia" w:ascii="宋体" w:hAnsi="宋体" w:eastAsia="宋体" w:cs="宋体"/>
          <w:color w:val="auto"/>
          <w:sz w:val="28"/>
          <w:szCs w:val="28"/>
        </w:rPr>
        <w:t>步骤1：下载霸屏</w:t>
      </w:r>
      <w:bookmarkEnd w:id="1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考生通过管理者发的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调试链接或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考试链接进入考试并点击允许使用摄像头。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0" distR="0">
            <wp:extent cx="5278755" cy="2402840"/>
            <wp:effectExtent l="9525" t="9525" r="152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下载霸屏考试模块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7470" cy="2794000"/>
            <wp:effectExtent l="9525" t="9525" r="1460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2）安装霸屏考试模块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70805" cy="2551430"/>
            <wp:effectExtent l="9525" t="9525" r="1651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2215" cy="3484880"/>
            <wp:effectExtent l="9525" t="9525" r="1270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3）点击我已安装，打开软件。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41900" cy="3248025"/>
            <wp:effectExtent l="9525" t="9525" r="23495" b="190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4）安装打开霸屏考试模块后会提示关闭微信、QQ、钉钉等相关软件，关闭后才可继续考试</w:t>
      </w:r>
      <w:bookmarkEnd w:id="16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6200" cy="3395345"/>
            <wp:effectExtent l="9525" t="9525" r="15875" b="241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3" w:name="_Toc11278"/>
      <w:bookmarkStart w:id="24" w:name="_Toc4649"/>
      <w:r>
        <w:rPr>
          <w:rFonts w:hint="eastAsia" w:ascii="宋体" w:hAnsi="宋体" w:eastAsia="宋体" w:cs="宋体"/>
          <w:color w:val="auto"/>
          <w:sz w:val="28"/>
          <w:szCs w:val="28"/>
        </w:rPr>
        <w:t>步骤2：检测摄像头</w:t>
      </w:r>
      <w:bookmarkEnd w:id="2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1）检测电脑是否连接上摄像头</w:t>
      </w:r>
    </w:p>
    <w:bookmarkEnd w:id="17"/>
    <w:bookmarkEnd w:id="18"/>
    <w:bookmarkEnd w:id="19"/>
    <w:bookmarkEnd w:id="20"/>
    <w:bookmarkEnd w:id="21"/>
    <w:bookmarkEnd w:id="22"/>
    <w:bookmarkEnd w:id="24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5" w:name="_Toc30585"/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70500" cy="2812415"/>
            <wp:effectExtent l="9525" t="9525" r="2349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浏览摄像头监考规则，点击“我已认真阅读并同意开启摄像头监考规则”，点击“下一步”</w:t>
      </w:r>
      <w:bookmarkEnd w:id="2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5420" cy="3607435"/>
            <wp:effectExtent l="9525" t="9525" r="1333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查看试卷信息，确认无误，点击‘进入考试’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7325" cy="2931160"/>
            <wp:effectExtent l="9525" t="9525" r="1143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系统自动检测前置摄像头是否有误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9230" cy="2568575"/>
            <wp:effectExtent l="9525" t="9525" r="9525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bookmarkStart w:id="26" w:name="_Toc28338"/>
      <w:bookmarkStart w:id="27" w:name="_Toc6237"/>
      <w:r>
        <w:rPr>
          <w:rFonts w:hint="eastAsia" w:ascii="宋体" w:hAnsi="宋体" w:eastAsia="宋体" w:cs="宋体"/>
          <w:color w:val="auto"/>
          <w:sz w:val="28"/>
          <w:szCs w:val="28"/>
        </w:rPr>
        <w:t>步骤3：登录个人账号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输准考证号登陆</w:t>
      </w:r>
      <w:bookmarkEnd w:id="26"/>
    </w:p>
    <w:bookmarkEnd w:id="27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60645" cy="2284730"/>
            <wp:effectExtent l="9525" t="9525" r="11430" b="2222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t="8401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8" w:name="_Toc28461"/>
      <w:bookmarkStart w:id="29" w:name="_Toc15006"/>
      <w:r>
        <w:rPr>
          <w:rFonts w:hint="eastAsia" w:ascii="宋体" w:hAnsi="宋体" w:eastAsia="宋体" w:cs="宋体"/>
          <w:color w:val="auto"/>
          <w:sz w:val="28"/>
          <w:szCs w:val="28"/>
        </w:rPr>
        <w:t>步骤4：核对个人身份信息</w:t>
      </w:r>
      <w:bookmarkEnd w:id="28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检查自己的个人信息是否匹配，如信息匹配，点击“确认无误，进入下一步”</w:t>
      </w:r>
      <w:bookmarkEnd w:id="29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364740"/>
            <wp:effectExtent l="9525" t="9525" r="1206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0" w:name="_Toc27506"/>
      <w:r>
        <w:rPr>
          <w:rFonts w:hint="eastAsia" w:ascii="宋体" w:hAnsi="宋体" w:eastAsia="宋体" w:cs="宋体"/>
          <w:color w:val="auto"/>
          <w:sz w:val="28"/>
          <w:szCs w:val="28"/>
        </w:rPr>
        <w:t>步骤5：人脸验证</w:t>
      </w:r>
      <w:bookmarkEnd w:id="30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人脸识别功能需要将脸部对准摄像头识别框，人脸识别显示匹配成功后方可进入考试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❊关于人脸识别的特别强调：人脸识别除考生本人以外任何人不要试图去识别，否则考试系统会视为替考行为，将考生账号自动设置为黑名单，考生本人将无法识别通过并进入考试系统，望考生切记。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59705" cy="3041650"/>
            <wp:effectExtent l="9525" t="9525" r="19050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1" w:name="_Toc14518"/>
      <w:r>
        <w:rPr>
          <w:rFonts w:hint="eastAsia" w:ascii="宋体" w:hAnsi="宋体" w:eastAsia="宋体" w:cs="宋体"/>
          <w:color w:val="auto"/>
          <w:sz w:val="28"/>
          <w:szCs w:val="28"/>
        </w:rPr>
        <w:t>步骤6：连接录屏</w:t>
      </w:r>
      <w:bookmarkEnd w:id="31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等待系统自动连接录屏服务器，连接成功考试中PC端答题界面全程录屏。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853055"/>
            <wp:effectExtent l="9525" t="9525" r="12065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2" w:name="_Toc6439"/>
      <w:r>
        <w:rPr>
          <w:rFonts w:hint="eastAsia" w:ascii="宋体" w:hAnsi="宋体" w:eastAsia="宋体" w:cs="宋体"/>
          <w:color w:val="auto"/>
          <w:sz w:val="28"/>
          <w:szCs w:val="28"/>
        </w:rPr>
        <w:t>步骤7：个人信息验证成功进入考试</w:t>
      </w:r>
      <w:bookmarkEnd w:id="3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8595" cy="2399030"/>
            <wp:effectExtent l="9525" t="9525" r="10160" b="146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3" w:name="_Toc1415"/>
      <w:r>
        <w:rPr>
          <w:rFonts w:hint="eastAsia" w:ascii="宋体" w:hAnsi="宋体" w:eastAsia="宋体" w:cs="宋体"/>
          <w:color w:val="auto"/>
          <w:sz w:val="28"/>
          <w:szCs w:val="28"/>
        </w:rPr>
        <w:t>完成考试后，点击“交卷”，确认无误后再次点击“确认交卷”</w:t>
      </w:r>
      <w:bookmarkEnd w:id="3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545715"/>
            <wp:effectExtent l="9525" t="9525" r="12065" b="2032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4" w:name="_Toc16482"/>
      <w:r>
        <w:rPr>
          <w:rFonts w:hint="eastAsia" w:ascii="宋体" w:hAnsi="宋体" w:eastAsia="宋体" w:cs="宋体"/>
          <w:color w:val="auto"/>
          <w:sz w:val="28"/>
          <w:szCs w:val="28"/>
        </w:rPr>
        <w:t>考试完是否显示成绩及排行，由考试组织方自行设置。</w:t>
      </w:r>
      <w:bookmarkEnd w:id="34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2880" cy="2681605"/>
            <wp:effectExtent l="9525" t="9525" r="15875" b="2159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5097" b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三、禁止行为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考试过程禁止以下行为：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Ⅹ禁止使用其他电子设备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38725" cy="2533650"/>
            <wp:effectExtent l="9525" t="9525" r="11430" b="17145"/>
            <wp:docPr id="7" name="图片 7" descr="使用电子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使用电子设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Ⅹ禁止低头，左顾右盼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33650"/>
            <wp:effectExtent l="9525" t="9525" r="15240" b="17145"/>
            <wp:docPr id="10" name="图片 10" descr="低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低头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Ⅹ禁止故意遮挡脸部（戴口罩等行为）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0150" cy="2524125"/>
            <wp:effectExtent l="9525" t="9525" r="9525" b="11430"/>
            <wp:docPr id="15" name="图片 15" descr="遮挡脸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遮挡脸部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Ⅹ禁止出现除考生外其他人员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24125"/>
            <wp:effectExtent l="9525" t="9525" r="15240" b="11430"/>
            <wp:docPr id="11" name="图片 11" descr="出现多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现多个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Ⅹ禁止离开考试现场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9200" cy="2533650"/>
            <wp:effectExtent l="9525" t="9525" r="20955" b="17145"/>
            <wp:docPr id="12" name="图片 12" descr="离开摄像头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离开摄像头范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bCs/>
          <w:color w:val="auto"/>
          <w:kern w:val="2"/>
          <w:sz w:val="28"/>
          <w:szCs w:val="28"/>
          <w:lang w:val="en-US" w:eastAsia="zh-CN" w:bidi="ar-SA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91E01"/>
    <w:multiLevelType w:val="multilevel"/>
    <w:tmpl w:val="18791E0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2NjlmZmJlZmM4ZjI2ZjcwMWU0ZGZmODIzYTZjM2MifQ=="/>
  </w:docVars>
  <w:rsids>
    <w:rsidRoot w:val="05092249"/>
    <w:rsid w:val="0509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5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2022-09-17T08:49:00Z</dcterms:created>
  <dc:creator>二十一的一</dc:creator>
  <cp:lastModifiedBy>二十一的一</cp:lastModifiedBy>
  <dcterms:modified xsi:type="dcterms:W3CDTF">2022-09-17T08:55:45Z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197B7EA1255B4926942C287FC8F00D4E</vt:lpwstr>
  </property>
</Properties>
</file>