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z w:val="31"/>
          <w:szCs w:val="31"/>
        </w:rPr>
        <w:t>附件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1</w:t>
      </w:r>
      <w:r>
        <w:rPr>
          <w:rFonts w:hint="eastAsia" w:ascii="黑体" w:hAnsi="黑体" w:eastAsia="黑体" w:cs="黑体"/>
          <w:sz w:val="31"/>
          <w:szCs w:val="31"/>
          <w:lang w:eastAsia="zh-CN"/>
        </w:rPr>
        <w:t>: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贵阳市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2022年招录公务员和选调生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复审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材料准备清单</w:t>
      </w:r>
    </w:p>
    <w:p>
      <w:pPr>
        <w:spacing w:line="579" w:lineRule="exact"/>
        <w:ind w:firstLine="620" w:firstLineChars="200"/>
        <w:jc w:val="left"/>
        <w:rPr>
          <w:rFonts w:hint="eastAsia" w:ascii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为进一步方便考生准备资格复审材料，提高现场复审审核效率，请考生根据《招录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1"/>
          <w:szCs w:val="31"/>
        </w:rPr>
        <w:t>》、《复审公告》以及报考职位要求的条件，资格复审材料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原件和复印件均按以下顺序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分别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准备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，原件提供审核，复印件收取后存档备查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一、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报名信息表2张</w:t>
      </w:r>
      <w:r>
        <w:rPr>
          <w:rFonts w:hint="default" w:ascii="Times New Roman" w:hAnsi="Times New Roman" w:eastAsia="仿宋_GB2312" w:cs="Times New Roman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二、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身份证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张，原件备查。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0" w:firstLineChars="200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三、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户口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簿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首页与本人页各1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张，原件备查（</w:t>
      </w:r>
      <w:r>
        <w:rPr>
          <w:rFonts w:hint="eastAsia" w:ascii="Times New Roman" w:hAnsi="Times New Roman" w:eastAsia="仿宋_GB2312" w:cs="Times New Roman"/>
          <w:sz w:val="31"/>
          <w:szCs w:val="31"/>
          <w:highlight w:val="none"/>
          <w:lang w:val="en-US" w:eastAsia="zh-CN"/>
        </w:rPr>
        <w:t>公务员职位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全日制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本科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及以上学历层次人员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基层服务项目人员可不用提供户口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簿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选调生职位全日制硕士研究生及以上学历层次人员、“双一流”建设学校毕业生、贵州省内高校毕业、基层服务项目人员可不用提供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户口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簿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四、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单位同意报考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意见表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（具体要求详见复审公告，附件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2，无工作单位的考生不需要提供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eastAsia" w:ascii="Times New Roman" w:hAnsi="Times New Roman" w:eastAsia="仿宋_GB2312" w:cs="Times New Roman"/>
          <w:b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五、报考职位要求的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学历、学位材料，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具体如下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往届毕业生，毕业证书、学位证书（如职位未要求学位则不提供）复印件各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张，原件备查。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20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22届高校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毕业生，提供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届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高校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毕业生承诺书原件（附件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1"/>
          <w:szCs w:val="31"/>
        </w:rPr>
        <w:t>,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手印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）；就业推荐表复印件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张，原件备查。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留学归国人员还须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持经教育部认证的国外（境外）学历学位认证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1张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，原件备查。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六、职位的其他报考条件要求的材料（如职位无要求则不提供）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基层项目人员证书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1张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，原件备查（“五项目人员”提供服务证书，大学生退役士兵提供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《义务兵退出现役证》和户籍或生源为贵州的证明材料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资格证书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</w:rPr>
        <w:t>复印件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  <w:lang w:eastAsia="zh-CN"/>
        </w:rPr>
        <w:t>1张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，原件备查（专业技术任职资格证书、从业证书、等级证书）。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基层工作或从业经历证明原件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，就职于某单位从业某种行业领域或岗位的工作经历证明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社保缴费清单也可以作为基层工作经历证明材料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政治面貌证明原件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（报考职位政治面貌要求是中共党员的，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考生须提供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党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组织关系所在组织出具的证明材料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奖励证书复印件</w:t>
      </w:r>
      <w:r>
        <w:rPr>
          <w:rFonts w:hint="eastAsia" w:ascii="Times New Roman" w:hAnsi="Times New Roman" w:eastAsia="仿宋_GB2312" w:cs="Times New Roman"/>
          <w:b/>
          <w:sz w:val="31"/>
          <w:szCs w:val="31"/>
          <w:lang w:eastAsia="zh-CN"/>
        </w:rPr>
        <w:t>1张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，原件备查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优秀学生干部、优秀团干部、优秀团员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三好学生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国家奖学金、国家励志奖学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金证书）。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职位要求的其他证明材料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lang w:eastAsia="zh-CN"/>
        </w:rPr>
        <w:t>贵阳市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公务员考试录用</w:t>
      </w: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诚信报考承诺书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，本人签字并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手印）。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1"/>
          <w:szCs w:val="3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66872E93"/>
    <w:rsid w:val="0E362598"/>
    <w:rsid w:val="141717AA"/>
    <w:rsid w:val="3B234236"/>
    <w:rsid w:val="44AE0F30"/>
    <w:rsid w:val="66872E93"/>
    <w:rsid w:val="668E226C"/>
    <w:rsid w:val="71AC2D1C"/>
    <w:rsid w:val="720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818</Words>
  <Characters>829</Characters>
  <Lines>0</Lines>
  <Paragraphs>0</Paragraphs>
  <TotalTime>95</TotalTime>
  <ScaleCrop>false</ScaleCrop>
  <LinksUpToDate>false</LinksUpToDate>
  <CharactersWithSpaces>829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2021-04-28T07:36:00Z</dcterms:created>
  <dc:creator>A</dc:creator>
  <cp:lastModifiedBy>Administrator</cp:lastModifiedBy>
  <cp:lastPrinted>2022-07-25T13:05:00Z</cp:lastPrinted>
  <dcterms:modified xsi:type="dcterms:W3CDTF">2022-07-26T07:41:49Z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0129A3D6A055473D9B38AA09C35C260D</vt:lpwstr>
  </property>
</Properties>
</file>