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05D" w:rsidRDefault="006C405D">
      <w:pPr>
        <w:shd w:val="solid" w:color="FFFFFF" w:fill="auto"/>
        <w:autoSpaceDN w:val="0"/>
        <w:spacing w:line="578" w:lineRule="exact"/>
        <w:jc w:val="center"/>
        <w:rPr>
          <w:rFonts w:eastAsia="方正小标宋简体"/>
          <w:bCs/>
          <w:spacing w:val="-4"/>
          <w:sz w:val="36"/>
          <w:szCs w:val="36"/>
        </w:rPr>
      </w:pPr>
    </w:p>
    <w:p w:rsidR="006C405D" w:rsidRDefault="001A3995">
      <w:pPr>
        <w:shd w:val="solid" w:color="FFFFFF" w:fill="auto"/>
        <w:autoSpaceDN w:val="0"/>
        <w:spacing w:line="578" w:lineRule="exact"/>
        <w:jc w:val="center"/>
        <w:rPr>
          <w:rFonts w:eastAsia="方正小标宋简体"/>
          <w:bCs/>
          <w:spacing w:val="-4"/>
          <w:sz w:val="44"/>
          <w:szCs w:val="44"/>
        </w:rPr>
      </w:pPr>
      <w:r>
        <w:rPr>
          <w:rFonts w:eastAsia="方正小标宋简体"/>
          <w:bCs/>
          <w:spacing w:val="-4"/>
          <w:sz w:val="44"/>
          <w:szCs w:val="44"/>
        </w:rPr>
        <w:t>国家能源局华东监管局</w:t>
      </w:r>
      <w:r>
        <w:rPr>
          <w:rFonts w:eastAsia="方正小标宋简体"/>
          <w:bCs/>
          <w:spacing w:val="-4"/>
          <w:sz w:val="44"/>
          <w:szCs w:val="44"/>
        </w:rPr>
        <w:t>2022</w:t>
      </w:r>
      <w:r>
        <w:rPr>
          <w:rFonts w:eastAsia="方正小标宋简体"/>
          <w:bCs/>
          <w:spacing w:val="-4"/>
          <w:sz w:val="44"/>
          <w:szCs w:val="44"/>
        </w:rPr>
        <w:t>年度考试</w:t>
      </w:r>
    </w:p>
    <w:p w:rsidR="006C405D" w:rsidRDefault="001A3995">
      <w:pPr>
        <w:shd w:val="solid" w:color="FFFFFF" w:fill="auto"/>
        <w:autoSpaceDN w:val="0"/>
        <w:spacing w:line="578" w:lineRule="exact"/>
        <w:jc w:val="center"/>
        <w:rPr>
          <w:rFonts w:eastAsia="方正小标宋简体"/>
          <w:bCs/>
          <w:spacing w:val="-4"/>
          <w:sz w:val="44"/>
          <w:szCs w:val="44"/>
        </w:rPr>
      </w:pPr>
      <w:r>
        <w:rPr>
          <w:rFonts w:eastAsia="方正小标宋简体"/>
          <w:bCs/>
          <w:spacing w:val="-4"/>
          <w:sz w:val="44"/>
          <w:szCs w:val="44"/>
        </w:rPr>
        <w:t>录用公务员面试公告</w:t>
      </w:r>
    </w:p>
    <w:p w:rsidR="006C405D" w:rsidRDefault="006C405D">
      <w:pPr>
        <w:shd w:val="solid" w:color="FFFFFF" w:fill="auto"/>
        <w:autoSpaceDN w:val="0"/>
        <w:spacing w:line="578" w:lineRule="exact"/>
        <w:ind w:firstLine="640"/>
        <w:rPr>
          <w:rFonts w:eastAsia="仿宋_GB2312"/>
          <w:sz w:val="32"/>
          <w:szCs w:val="32"/>
          <w:shd w:val="clear" w:color="auto" w:fill="FFFFFF"/>
        </w:rPr>
      </w:pP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根据公务员法和公务员录用工作有关规定，现就国家能源局华东监管局</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6C405D" w:rsidRDefault="001A3995">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6C405D" w:rsidRDefault="001A3995">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r>
          <w:rPr>
            <w:rFonts w:eastAsia="仿宋_GB2312"/>
            <w:sz w:val="32"/>
            <w:szCs w:val="32"/>
            <w:shd w:val="clear" w:color="auto" w:fill="FFFFFF"/>
          </w:rPr>
          <w:t>ecerb@nea.gov.cn</w:t>
        </w:r>
      </w:hyperlink>
      <w:r>
        <w:rPr>
          <w:rFonts w:eastAsia="仿宋_GB2312"/>
          <w:sz w:val="32"/>
          <w:szCs w:val="32"/>
          <w:shd w:val="clear" w:color="auto" w:fill="FFFFFF"/>
        </w:rPr>
        <w:t>。</w:t>
      </w:r>
    </w:p>
    <w:p w:rsidR="006C405D" w:rsidRDefault="001A3995">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确认参加国家能源局华东监管局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6C405D" w:rsidRDefault="001A3995">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6C405D" w:rsidRDefault="001A3995">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021-63372330</w:t>
      </w:r>
      <w:r>
        <w:rPr>
          <w:rFonts w:eastAsia="仿宋_GB2312"/>
          <w:color w:val="000000"/>
          <w:sz w:val="32"/>
          <w:shd w:val="clear" w:color="auto" w:fill="FFFFFF"/>
        </w:rPr>
        <w:t>或发送扫描件至</w:t>
      </w:r>
      <w:r>
        <w:rPr>
          <w:rFonts w:eastAsia="仿宋_GB2312"/>
          <w:color w:val="000000"/>
          <w:sz w:val="32"/>
          <w:shd w:val="clear" w:color="auto" w:fill="FFFFFF"/>
        </w:rPr>
        <w:t>ecerb@nea.gov.cn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t>021-23168018</w:t>
      </w:r>
      <w:r>
        <w:rPr>
          <w:rFonts w:eastAsia="仿宋_GB2312"/>
          <w:sz w:val="32"/>
          <w:shd w:val="clear" w:color="auto" w:fill="FFFFFF"/>
        </w:rPr>
        <w:t>确认</w:t>
      </w:r>
      <w:r>
        <w:rPr>
          <w:rFonts w:eastAsia="仿宋_GB2312"/>
          <w:color w:val="000000"/>
          <w:sz w:val="32"/>
          <w:shd w:val="clear" w:color="auto" w:fill="FFFFFF"/>
        </w:rPr>
        <w:t>。</w:t>
      </w:r>
    </w:p>
    <w:p w:rsidR="006C405D" w:rsidRDefault="001A3995">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6C405D" w:rsidRDefault="001A3995">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6C405D" w:rsidRDefault="001A3995">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color w:val="000000"/>
          <w:sz w:val="32"/>
          <w:shd w:val="clear" w:color="auto" w:fill="FFFFFF"/>
        </w:rPr>
        <w:t>ecerb@nea.gov.cn</w:t>
      </w:r>
      <w:r>
        <w:rPr>
          <w:rFonts w:eastAsia="仿宋_GB2312"/>
          <w:sz w:val="32"/>
          <w:szCs w:val="32"/>
        </w:rPr>
        <w:t>，接受资格审查：</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6C405D" w:rsidRDefault="001A3995">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6C405D" w:rsidRDefault="001A3995">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9669B0" w:rsidRPr="009669B0">
        <w:rPr>
          <w:rFonts w:eastAsia="仿宋_GB2312" w:hint="eastAsia"/>
          <w:sz w:val="32"/>
          <w:szCs w:val="32"/>
        </w:rPr>
        <w:t>因学校放假或疫情原因暂时无法加盖公章的，可先提供不盖章材</w:t>
      </w:r>
      <w:r w:rsidR="009669B0" w:rsidRPr="009669B0">
        <w:rPr>
          <w:rFonts w:eastAsia="仿宋_GB2312" w:hint="eastAsia"/>
          <w:sz w:val="32"/>
          <w:szCs w:val="32"/>
        </w:rPr>
        <w:lastRenderedPageBreak/>
        <w:t>料，考察前及时提供盖章材料</w:t>
      </w:r>
      <w:r w:rsidR="009669B0" w:rsidRPr="009669B0">
        <w:rPr>
          <w:rFonts w:eastAsia="仿宋_GB2312"/>
          <w:sz w:val="32"/>
          <w:szCs w:val="32"/>
        </w:rPr>
        <w:t>。</w:t>
      </w:r>
    </w:p>
    <w:p w:rsidR="006C405D" w:rsidRDefault="001A3995">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382ABC" w:rsidRPr="00382ABC">
        <w:rPr>
          <w:rFonts w:eastAsia="仿宋_GB2312" w:hint="eastAsia"/>
          <w:sz w:val="32"/>
          <w:szCs w:val="32"/>
        </w:rPr>
        <w:t>因疫情等原因暂时无法加盖公章的，可先提供不盖章材料，考察前及时提供盖章材料</w:t>
      </w:r>
      <w:r w:rsidR="00382ABC" w:rsidRPr="00382ABC">
        <w:rPr>
          <w:rFonts w:eastAsia="仿宋_GB2312"/>
          <w:sz w:val="32"/>
          <w:szCs w:val="32"/>
        </w:rPr>
        <w:t>。</w:t>
      </w:r>
    </w:p>
    <w:p w:rsidR="006C405D" w:rsidRDefault="001A3995">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6C405D" w:rsidRDefault="001A3995">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6C405D" w:rsidRDefault="001A3995">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6C405D" w:rsidRDefault="001A3995">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6C405D" w:rsidRDefault="001A3995">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6C405D" w:rsidRDefault="001A3995">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6C08E9">
        <w:rPr>
          <w:rFonts w:eastAsia="仿宋_GB2312"/>
          <w:sz w:val="32"/>
          <w:szCs w:val="32"/>
        </w:rPr>
        <w:t>“</w:t>
      </w:r>
      <w:r w:rsidR="006C08E9">
        <w:rPr>
          <w:rFonts w:eastAsia="仿宋_GB2312" w:hint="eastAsia"/>
          <w:sz w:val="32"/>
          <w:szCs w:val="32"/>
        </w:rPr>
        <w:t>中国人民解放军士官退出现役证</w:t>
      </w:r>
      <w:r w:rsidR="006C08E9">
        <w:rPr>
          <w:rFonts w:eastAsia="仿宋_GB2312"/>
          <w:sz w:val="32"/>
          <w:szCs w:val="32"/>
        </w:rPr>
        <w:t>”</w:t>
      </w:r>
      <w:r w:rsidR="006C08E9">
        <w:rPr>
          <w:rFonts w:eastAsia="仿宋_GB2312" w:hint="eastAsia"/>
          <w:sz w:val="32"/>
          <w:szCs w:val="32"/>
        </w:rPr>
        <w:t>或</w:t>
      </w:r>
      <w:r w:rsidR="006C08E9">
        <w:rPr>
          <w:rFonts w:eastAsia="仿宋_GB2312"/>
          <w:sz w:val="32"/>
          <w:szCs w:val="32"/>
        </w:rPr>
        <w:t>“</w:t>
      </w:r>
      <w:r w:rsidR="006C08E9">
        <w:rPr>
          <w:rFonts w:eastAsia="仿宋_GB2312" w:hint="eastAsia"/>
          <w:sz w:val="32"/>
          <w:szCs w:val="32"/>
        </w:rPr>
        <w:t>中国人民武装警察部队士官退出现役证</w:t>
      </w:r>
      <w:r w:rsidR="006C08E9">
        <w:rPr>
          <w:rFonts w:eastAsia="仿宋_GB2312"/>
          <w:sz w:val="32"/>
          <w:szCs w:val="32"/>
        </w:rPr>
        <w:t>”</w:t>
      </w:r>
      <w:r>
        <w:rPr>
          <w:rFonts w:eastAsia="仿宋_GB2312"/>
          <w:sz w:val="32"/>
          <w:szCs w:val="32"/>
        </w:rPr>
        <w:t>。</w:t>
      </w:r>
    </w:p>
    <w:p w:rsidR="006C405D" w:rsidRDefault="001A3995">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w:t>
      </w:r>
      <w:r>
        <w:rPr>
          <w:rFonts w:eastAsia="仿宋_GB2312"/>
          <w:sz w:val="32"/>
          <w:szCs w:val="32"/>
        </w:rPr>
        <w:lastRenderedPageBreak/>
        <w:t>试和面试资格。此外，考生在专业能力测试时将进行现场资格复审，届时请考生备齐以上材料原件。</w:t>
      </w:r>
    </w:p>
    <w:p w:rsidR="006C405D" w:rsidRDefault="001A3995">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6C405D" w:rsidRDefault="001A3995">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6C405D" w:rsidRDefault="001A3995">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6C405D" w:rsidRDefault="001A3995">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6C405D" w:rsidRDefault="001A3995">
      <w:pPr>
        <w:shd w:val="solid" w:color="FFFFFF" w:fill="auto"/>
        <w:autoSpaceDN w:val="0"/>
        <w:spacing w:line="578" w:lineRule="exact"/>
        <w:ind w:firstLine="643"/>
        <w:rPr>
          <w:rFonts w:eastAsia="仿宋_GB2312"/>
          <w:sz w:val="32"/>
          <w:szCs w:val="32"/>
          <w:shd w:val="clear" w:color="auto" w:fill="FFFFFF"/>
        </w:rPr>
      </w:pPr>
      <w:r>
        <w:rPr>
          <w:rFonts w:eastAsia="仿宋_GB2312"/>
          <w:sz w:val="32"/>
          <w:szCs w:val="32"/>
          <w:shd w:val="clear" w:color="auto" w:fill="FFFFFF"/>
        </w:rPr>
        <w:t>1</w:t>
      </w:r>
      <w:r>
        <w:rPr>
          <w:rFonts w:eastAsia="仿宋_GB2312"/>
          <w:sz w:val="32"/>
          <w:szCs w:val="32"/>
        </w:rPr>
        <w:t xml:space="preserve">. </w:t>
      </w:r>
      <w:r>
        <w:rPr>
          <w:rFonts w:eastAsia="仿宋_GB2312"/>
          <w:b/>
          <w:sz w:val="32"/>
          <w:szCs w:val="32"/>
          <w:shd w:val="clear" w:color="auto" w:fill="FFFFFF"/>
        </w:rPr>
        <w:t>3</w:t>
      </w:r>
      <w:r>
        <w:rPr>
          <w:rFonts w:eastAsia="仿宋_GB2312"/>
          <w:b/>
          <w:sz w:val="32"/>
          <w:szCs w:val="32"/>
          <w:shd w:val="clear" w:color="auto" w:fill="FFFFFF"/>
        </w:rPr>
        <w:t>月</w:t>
      </w:r>
      <w:r>
        <w:rPr>
          <w:rFonts w:eastAsia="仿宋_GB2312"/>
          <w:b/>
          <w:sz w:val="32"/>
          <w:szCs w:val="32"/>
          <w:shd w:val="clear" w:color="auto" w:fill="FFFFFF"/>
        </w:rPr>
        <w:t>23</w:t>
      </w:r>
      <w:r>
        <w:rPr>
          <w:rFonts w:eastAsia="仿宋_GB2312"/>
          <w:b/>
          <w:sz w:val="32"/>
          <w:szCs w:val="32"/>
          <w:shd w:val="clear" w:color="auto" w:fill="FFFFFF"/>
        </w:rPr>
        <w:t>日上午</w:t>
      </w:r>
    </w:p>
    <w:p w:rsidR="006C405D" w:rsidRDefault="001A3995">
      <w:pPr>
        <w:shd w:val="solid" w:color="FFFFFF" w:fill="auto"/>
        <w:autoSpaceDN w:val="0"/>
        <w:spacing w:line="578" w:lineRule="exact"/>
        <w:ind w:firstLine="645"/>
        <w:rPr>
          <w:rFonts w:eastAsia="仿宋_GB2312"/>
          <w:sz w:val="32"/>
          <w:szCs w:val="32"/>
          <w:shd w:val="clear" w:color="auto" w:fill="FFFFFF"/>
        </w:rPr>
      </w:pPr>
      <w:r>
        <w:rPr>
          <w:rFonts w:eastAsia="仿宋_GB2312"/>
          <w:sz w:val="32"/>
          <w:szCs w:val="32"/>
          <w:shd w:val="clear" w:color="auto" w:fill="FFFFFF"/>
        </w:rPr>
        <w:t>报考</w:t>
      </w:r>
      <w:r>
        <w:rPr>
          <w:rFonts w:eastAsia="仿宋_GB2312"/>
          <w:spacing w:val="-12"/>
          <w:sz w:val="32"/>
          <w:szCs w:val="32"/>
          <w:shd w:val="clear" w:color="auto" w:fill="FFFFFF"/>
        </w:rPr>
        <w:t>电力安全监管处一级主任科员及以下职位、</w:t>
      </w:r>
      <w:r>
        <w:rPr>
          <w:rFonts w:eastAsia="仿宋_GB2312"/>
          <w:sz w:val="32"/>
          <w:szCs w:val="32"/>
          <w:shd w:val="clear" w:color="auto" w:fill="FFFFFF"/>
        </w:rPr>
        <w:t>安徽业务办公室一级主任科员及以下职位的考生进行面试。</w:t>
      </w:r>
    </w:p>
    <w:p w:rsidR="006C405D" w:rsidRDefault="001A3995">
      <w:pPr>
        <w:shd w:val="solid" w:color="FFFFFF" w:fill="auto"/>
        <w:autoSpaceDN w:val="0"/>
        <w:spacing w:line="578" w:lineRule="exact"/>
        <w:ind w:firstLine="645"/>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rPr>
        <w:t xml:space="preserve">. </w:t>
      </w:r>
      <w:r>
        <w:rPr>
          <w:rFonts w:eastAsia="仿宋_GB2312"/>
          <w:b/>
          <w:sz w:val="32"/>
          <w:szCs w:val="32"/>
          <w:shd w:val="clear" w:color="auto" w:fill="FFFFFF"/>
        </w:rPr>
        <w:t>3</w:t>
      </w:r>
      <w:r>
        <w:rPr>
          <w:rFonts w:eastAsia="仿宋_GB2312"/>
          <w:b/>
          <w:sz w:val="32"/>
          <w:szCs w:val="32"/>
          <w:shd w:val="clear" w:color="auto" w:fill="FFFFFF"/>
        </w:rPr>
        <w:t>月</w:t>
      </w:r>
      <w:r>
        <w:rPr>
          <w:rFonts w:eastAsia="仿宋_GB2312"/>
          <w:b/>
          <w:sz w:val="32"/>
          <w:szCs w:val="32"/>
          <w:shd w:val="clear" w:color="auto" w:fill="FFFFFF"/>
        </w:rPr>
        <w:t>23</w:t>
      </w:r>
      <w:r>
        <w:rPr>
          <w:rFonts w:eastAsia="仿宋_GB2312"/>
          <w:b/>
          <w:sz w:val="32"/>
          <w:szCs w:val="32"/>
          <w:shd w:val="clear" w:color="auto" w:fill="FFFFFF"/>
        </w:rPr>
        <w:t>日下午</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报考</w:t>
      </w:r>
      <w:r>
        <w:rPr>
          <w:rFonts w:eastAsia="仿宋_GB2312"/>
          <w:spacing w:val="-12"/>
          <w:sz w:val="32"/>
          <w:szCs w:val="32"/>
          <w:shd w:val="clear" w:color="auto" w:fill="FFFFFF"/>
        </w:rPr>
        <w:t>行业监管处一级主任科员及以下</w:t>
      </w:r>
      <w:r>
        <w:rPr>
          <w:rFonts w:eastAsia="仿宋_GB2312"/>
          <w:sz w:val="32"/>
          <w:szCs w:val="32"/>
          <w:shd w:val="clear" w:color="auto" w:fill="FFFFFF"/>
        </w:rPr>
        <w:t>职位的考生进行面试。</w:t>
      </w:r>
    </w:p>
    <w:p w:rsidR="006C405D" w:rsidRDefault="001A3995">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6C405D" w:rsidRDefault="001A3995">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6C405D" w:rsidRDefault="001A3995">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面试分别于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w:t>
      </w:r>
      <w:r>
        <w:rPr>
          <w:rFonts w:eastAsia="仿宋_GB2312"/>
          <w:sz w:val="32"/>
          <w:szCs w:val="32"/>
          <w:shd w:val="clear" w:color="auto" w:fill="FFFFFF"/>
        </w:rPr>
        <w:t>14:00</w:t>
      </w:r>
      <w:r>
        <w:rPr>
          <w:rFonts w:eastAsia="仿宋_GB2312"/>
          <w:sz w:val="32"/>
          <w:szCs w:val="32"/>
          <w:shd w:val="clear" w:color="auto" w:fill="FFFFFF"/>
        </w:rPr>
        <w:t>开始，请考生分别于当日</w:t>
      </w:r>
      <w:r>
        <w:rPr>
          <w:rFonts w:eastAsia="仿宋_GB2312"/>
          <w:sz w:val="32"/>
          <w:szCs w:val="32"/>
          <w:shd w:val="clear" w:color="auto" w:fill="FFFFFF"/>
        </w:rPr>
        <w:t>8:25</w:t>
      </w:r>
      <w:r>
        <w:rPr>
          <w:rFonts w:eastAsia="仿宋_GB2312"/>
          <w:sz w:val="32"/>
          <w:szCs w:val="32"/>
          <w:shd w:val="clear" w:color="auto" w:fill="FFFFFF"/>
        </w:rPr>
        <w:t>、</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6C405D" w:rsidRDefault="001A3995">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6C405D" w:rsidRDefault="001A3995">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报到地点</w:t>
      </w:r>
    </w:p>
    <w:p w:rsidR="006C405D" w:rsidRDefault="001A3995">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lastRenderedPageBreak/>
        <w:t>国家能源局华东监管局四楼会议室。</w:t>
      </w:r>
    </w:p>
    <w:p w:rsidR="006C405D" w:rsidRDefault="001A3995">
      <w:pPr>
        <w:shd w:val="solid" w:color="FFFFFF" w:fill="auto"/>
        <w:autoSpaceDN w:val="0"/>
        <w:spacing w:line="580" w:lineRule="exact"/>
        <w:ind w:firstLine="640"/>
        <w:rPr>
          <w:rFonts w:eastAsia="仿宋_GB2312"/>
          <w:sz w:val="32"/>
          <w:szCs w:val="22"/>
          <w:shd w:val="clear" w:color="auto" w:fill="FFFFFF"/>
        </w:rPr>
      </w:pPr>
      <w:r>
        <w:rPr>
          <w:rFonts w:eastAsia="仿宋_GB2312"/>
          <w:sz w:val="32"/>
          <w:szCs w:val="22"/>
          <w:shd w:val="clear" w:color="auto" w:fill="FFFFFF"/>
        </w:rPr>
        <w:t>地址：上海市黄浦区江西中路</w:t>
      </w:r>
      <w:r>
        <w:rPr>
          <w:rFonts w:eastAsia="仿宋_GB2312"/>
          <w:sz w:val="32"/>
          <w:szCs w:val="22"/>
          <w:shd w:val="clear" w:color="auto" w:fill="FFFFFF"/>
        </w:rPr>
        <w:t>367</w:t>
      </w:r>
      <w:r>
        <w:rPr>
          <w:rFonts w:eastAsia="仿宋_GB2312"/>
          <w:sz w:val="32"/>
          <w:szCs w:val="22"/>
          <w:shd w:val="clear" w:color="auto" w:fill="FFFFFF"/>
        </w:rPr>
        <w:t>号。可乘地铁</w:t>
      </w:r>
      <w:r>
        <w:rPr>
          <w:rFonts w:eastAsia="仿宋_GB2312"/>
          <w:sz w:val="32"/>
          <w:szCs w:val="22"/>
          <w:shd w:val="clear" w:color="auto" w:fill="FFFFFF"/>
        </w:rPr>
        <w:t>10</w:t>
      </w:r>
      <w:r>
        <w:rPr>
          <w:rFonts w:eastAsia="仿宋_GB2312"/>
          <w:sz w:val="32"/>
          <w:szCs w:val="22"/>
          <w:shd w:val="clear" w:color="auto" w:fill="FFFFFF"/>
        </w:rPr>
        <w:t>号线在南京东路站下，由</w:t>
      </w:r>
      <w:r>
        <w:rPr>
          <w:rFonts w:eastAsia="仿宋_GB2312"/>
          <w:sz w:val="32"/>
          <w:szCs w:val="22"/>
          <w:shd w:val="clear" w:color="auto" w:fill="FFFFFF"/>
        </w:rPr>
        <w:t>6</w:t>
      </w:r>
      <w:r>
        <w:rPr>
          <w:rFonts w:eastAsia="仿宋_GB2312"/>
          <w:sz w:val="32"/>
          <w:szCs w:val="22"/>
          <w:shd w:val="clear" w:color="auto" w:fill="FFFFFF"/>
        </w:rPr>
        <w:t>号出口出站后右拐沿宁波路向江西中路方向走</w:t>
      </w:r>
      <w:r>
        <w:rPr>
          <w:rFonts w:eastAsia="仿宋_GB2312"/>
          <w:sz w:val="32"/>
          <w:szCs w:val="22"/>
          <w:shd w:val="clear" w:color="auto" w:fill="FFFFFF"/>
        </w:rPr>
        <w:t>150</w:t>
      </w:r>
      <w:r>
        <w:rPr>
          <w:rFonts w:eastAsia="仿宋_GB2312"/>
          <w:sz w:val="32"/>
          <w:szCs w:val="22"/>
          <w:shd w:val="clear" w:color="auto" w:fill="FFFFFF"/>
        </w:rPr>
        <w:t>米，路口左拐</w:t>
      </w:r>
      <w:r>
        <w:rPr>
          <w:rFonts w:eastAsia="仿宋_GB2312"/>
          <w:sz w:val="32"/>
          <w:szCs w:val="22"/>
          <w:shd w:val="clear" w:color="auto" w:fill="FFFFFF"/>
        </w:rPr>
        <w:t>10</w:t>
      </w:r>
      <w:r>
        <w:rPr>
          <w:rFonts w:eastAsia="仿宋_GB2312"/>
          <w:sz w:val="32"/>
          <w:szCs w:val="22"/>
          <w:shd w:val="clear" w:color="auto" w:fill="FFFFFF"/>
        </w:rPr>
        <w:t>米即到。</w:t>
      </w:r>
    </w:p>
    <w:p w:rsidR="006C405D" w:rsidRDefault="001A3995">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6C405D" w:rsidRDefault="001A3995" w:rsidP="002E1F0E">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6C405D" w:rsidRDefault="001A3995">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6C405D" w:rsidRDefault="001A3995" w:rsidP="002E1F0E">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6C405D" w:rsidRDefault="00814797">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6C405D" w:rsidRDefault="001A3995" w:rsidP="002E1F0E">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6C405D" w:rsidRDefault="001A3995">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4</w:t>
      </w:r>
      <w:r>
        <w:rPr>
          <w:rFonts w:eastAsia="仿宋_GB2312"/>
          <w:szCs w:val="32"/>
          <w:shd w:val="clear" w:color="auto" w:fill="FFFFFF"/>
        </w:rPr>
        <w:t>月上旬进行，具体时间另行通知，体检费用由国家能源局华东监管局承担。</w:t>
      </w:r>
    </w:p>
    <w:p w:rsidR="006C405D" w:rsidRDefault="001A3995">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6C405D" w:rsidRDefault="001A3995">
      <w:pPr>
        <w:spacing w:line="578" w:lineRule="exact"/>
        <w:ind w:firstLine="630"/>
        <w:rPr>
          <w:rFonts w:eastAsia="黑体"/>
          <w:sz w:val="32"/>
          <w:szCs w:val="32"/>
        </w:rPr>
      </w:pPr>
      <w:r>
        <w:rPr>
          <w:rFonts w:eastAsia="黑体"/>
          <w:sz w:val="32"/>
          <w:szCs w:val="32"/>
        </w:rPr>
        <w:t>七、注意事项</w:t>
      </w:r>
    </w:p>
    <w:p w:rsidR="006C405D" w:rsidRDefault="001A3995">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6C405D" w:rsidRDefault="001A3995">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w:t>
      </w:r>
      <w:r>
        <w:rPr>
          <w:rFonts w:eastAsia="仿宋_GB2312"/>
          <w:sz w:val="32"/>
          <w:szCs w:val="32"/>
          <w:shd w:val="clear" w:color="auto" w:fill="FFFFFF"/>
        </w:rPr>
        <w:lastRenderedPageBreak/>
        <w:t>炎疫情防控规定。考试当天</w:t>
      </w:r>
      <w:r w:rsidR="00561A3F">
        <w:rPr>
          <w:rFonts w:eastAsia="仿宋_GB2312" w:hint="eastAsia"/>
          <w:sz w:val="32"/>
          <w:szCs w:val="32"/>
          <w:shd w:val="clear" w:color="auto" w:fill="FFFFFF"/>
        </w:rPr>
        <w:t>须</w:t>
      </w:r>
      <w:r>
        <w:rPr>
          <w:rFonts w:eastAsia="仿宋_GB2312"/>
          <w:sz w:val="32"/>
          <w:szCs w:val="32"/>
          <w:shd w:val="clear" w:color="auto" w:fill="FFFFFF"/>
        </w:rPr>
        <w:t>提供随申码绿码、通信大数据行程卡绿码、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凡有可疑症状或者异常情况的考生，不再参加现场面试，另行安排。上述疫情防控要求，随上海市疫情防控政策变化动态调整，如有其它要求另行通知。</w:t>
      </w:r>
    </w:p>
    <w:p w:rsidR="006C405D" w:rsidRDefault="001A3995">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6C405D" w:rsidRDefault="001A3995">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021-23168018</w:t>
      </w:r>
      <w:r>
        <w:rPr>
          <w:rFonts w:eastAsia="仿宋_GB2312"/>
          <w:sz w:val="32"/>
          <w:szCs w:val="32"/>
          <w:shd w:val="clear" w:color="auto" w:fill="FFFFFF"/>
        </w:rPr>
        <w:t>。</w:t>
      </w:r>
    </w:p>
    <w:p w:rsidR="006C405D" w:rsidRDefault="006C405D">
      <w:pPr>
        <w:widowControl/>
        <w:spacing w:line="578" w:lineRule="exact"/>
        <w:ind w:left="1600" w:hangingChars="500" w:hanging="1600"/>
        <w:jc w:val="left"/>
        <w:rPr>
          <w:rFonts w:eastAsia="仿宋_GB2312"/>
          <w:kern w:val="0"/>
          <w:sz w:val="32"/>
        </w:rPr>
      </w:pPr>
    </w:p>
    <w:p w:rsidR="006C405D" w:rsidRDefault="001A3995">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6C405D" w:rsidRDefault="001A3995">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6C405D" w:rsidRDefault="001A3995">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6C405D" w:rsidRDefault="006C405D">
      <w:pPr>
        <w:spacing w:line="578" w:lineRule="exact"/>
        <w:ind w:firstLineChars="500" w:firstLine="1600"/>
        <w:rPr>
          <w:rFonts w:eastAsia="仿宋_GB2312"/>
          <w:sz w:val="32"/>
        </w:rPr>
      </w:pPr>
    </w:p>
    <w:p w:rsidR="006C405D" w:rsidRDefault="001A3995">
      <w:pPr>
        <w:shd w:val="solid" w:color="FFFFFF" w:fill="auto"/>
        <w:autoSpaceDN w:val="0"/>
        <w:spacing w:line="578"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sz w:val="32"/>
          <w:szCs w:val="32"/>
          <w:shd w:val="clear" w:color="auto" w:fill="FFFFFF"/>
        </w:rPr>
        <w:t>国家能源局华东监管局</w:t>
      </w:r>
    </w:p>
    <w:p w:rsidR="006C405D" w:rsidRDefault="001A3995">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2D5A1A">
        <w:rPr>
          <w:rFonts w:eastAsia="仿宋_GB2312" w:hint="eastAsia"/>
          <w:sz w:val="32"/>
          <w:szCs w:val="32"/>
          <w:shd w:val="clear" w:color="auto" w:fill="FFFFFF"/>
        </w:rPr>
        <w:t>24</w:t>
      </w:r>
      <w:r>
        <w:rPr>
          <w:rFonts w:eastAsia="仿宋_GB2312"/>
          <w:sz w:val="32"/>
          <w:szCs w:val="32"/>
          <w:shd w:val="clear" w:color="auto" w:fill="FFFFFF"/>
        </w:rPr>
        <w:t>日</w:t>
      </w: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1A3995">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6C405D" w:rsidRDefault="001A3995" w:rsidP="002D5A1A">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6C405D" w:rsidRDefault="001A3995" w:rsidP="002D5A1A">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360"/>
        <w:gridCol w:w="931"/>
        <w:gridCol w:w="1067"/>
        <w:gridCol w:w="2113"/>
        <w:gridCol w:w="1210"/>
        <w:gridCol w:w="814"/>
      </w:tblGrid>
      <w:tr w:rsidR="006C405D">
        <w:trPr>
          <w:trHeight w:val="1984"/>
          <w:jc w:val="center"/>
        </w:trPr>
        <w:tc>
          <w:tcPr>
            <w:tcW w:w="236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93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400" w:lineRule="exact"/>
              <w:jc w:val="center"/>
              <w:rPr>
                <w:rFonts w:eastAsia="黑体"/>
                <w:kern w:val="0"/>
                <w:sz w:val="28"/>
                <w:szCs w:val="28"/>
              </w:rPr>
            </w:pPr>
            <w:r>
              <w:rPr>
                <w:rFonts w:eastAsia="黑体"/>
                <w:kern w:val="0"/>
                <w:sz w:val="28"/>
                <w:szCs w:val="28"/>
              </w:rPr>
              <w:t>进入</w:t>
            </w:r>
          </w:p>
          <w:p w:rsidR="006C405D" w:rsidRDefault="001A3995">
            <w:pPr>
              <w:widowControl/>
              <w:autoSpaceDN w:val="0"/>
              <w:spacing w:line="400" w:lineRule="exact"/>
              <w:jc w:val="center"/>
              <w:rPr>
                <w:rFonts w:eastAsia="黑体"/>
                <w:kern w:val="0"/>
                <w:sz w:val="28"/>
                <w:szCs w:val="28"/>
              </w:rPr>
            </w:pPr>
            <w:r>
              <w:rPr>
                <w:rFonts w:eastAsia="黑体"/>
                <w:kern w:val="0"/>
                <w:sz w:val="28"/>
                <w:szCs w:val="28"/>
              </w:rPr>
              <w:t>面试</w:t>
            </w:r>
          </w:p>
          <w:p w:rsidR="006C405D" w:rsidRDefault="001A3995">
            <w:pPr>
              <w:widowControl/>
              <w:autoSpaceDN w:val="0"/>
              <w:spacing w:line="400" w:lineRule="exact"/>
              <w:jc w:val="center"/>
              <w:rPr>
                <w:rFonts w:eastAsia="黑体"/>
                <w:kern w:val="0"/>
                <w:sz w:val="28"/>
                <w:szCs w:val="28"/>
              </w:rPr>
            </w:pPr>
            <w:r>
              <w:rPr>
                <w:rFonts w:eastAsia="黑体"/>
                <w:kern w:val="0"/>
                <w:sz w:val="28"/>
                <w:szCs w:val="28"/>
              </w:rPr>
              <w:t>最低</w:t>
            </w:r>
          </w:p>
          <w:p w:rsidR="006C405D" w:rsidRDefault="001A3995">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8"/>
                <w:szCs w:val="28"/>
              </w:rPr>
            </w:pPr>
            <w:r>
              <w:rPr>
                <w:rFonts w:eastAsia="黑体"/>
                <w:kern w:val="0"/>
                <w:sz w:val="28"/>
                <w:szCs w:val="28"/>
              </w:rPr>
              <w:t>姓名</w:t>
            </w:r>
          </w:p>
        </w:tc>
        <w:tc>
          <w:tcPr>
            <w:tcW w:w="21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8"/>
                <w:szCs w:val="28"/>
              </w:rPr>
            </w:pPr>
            <w:r>
              <w:rPr>
                <w:rFonts w:eastAsia="黑体"/>
                <w:kern w:val="0"/>
                <w:sz w:val="28"/>
                <w:szCs w:val="28"/>
              </w:rPr>
              <w:t>准考证号</w:t>
            </w:r>
          </w:p>
        </w:tc>
        <w:tc>
          <w:tcPr>
            <w:tcW w:w="121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8"/>
                <w:szCs w:val="28"/>
              </w:rPr>
            </w:pPr>
            <w:r>
              <w:rPr>
                <w:rFonts w:eastAsia="黑体"/>
                <w:kern w:val="0"/>
                <w:sz w:val="28"/>
                <w:szCs w:val="28"/>
              </w:rPr>
              <w:t>备注</w:t>
            </w:r>
          </w:p>
        </w:tc>
      </w:tr>
      <w:tr w:rsidR="006C405D">
        <w:trPr>
          <w:trHeight w:hRule="exact" w:val="510"/>
          <w:jc w:val="center"/>
        </w:trPr>
        <w:tc>
          <w:tcPr>
            <w:tcW w:w="236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360" w:lineRule="auto"/>
              <w:jc w:val="center"/>
              <w:rPr>
                <w:sz w:val="24"/>
                <w:szCs w:val="24"/>
              </w:rPr>
            </w:pPr>
            <w:r>
              <w:rPr>
                <w:rFonts w:eastAsia="仿宋_GB2312"/>
                <w:sz w:val="24"/>
                <w:szCs w:val="24"/>
              </w:rPr>
              <w:t>电力安全监管处一级主任科员及以下职位（</w:t>
            </w:r>
            <w:r>
              <w:rPr>
                <w:rFonts w:eastAsia="仿宋_GB2312"/>
                <w:sz w:val="24"/>
                <w:szCs w:val="24"/>
              </w:rPr>
              <w:t>300110104002</w:t>
            </w:r>
            <w:r>
              <w:rPr>
                <w:rFonts w:eastAsia="仿宋_GB2312"/>
                <w:sz w:val="24"/>
                <w:szCs w:val="24"/>
              </w:rPr>
              <w:t>）</w:t>
            </w:r>
          </w:p>
        </w:tc>
        <w:tc>
          <w:tcPr>
            <w:tcW w:w="9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autoSpaceDN w:val="0"/>
              <w:spacing w:line="528" w:lineRule="auto"/>
              <w:jc w:val="center"/>
              <w:rPr>
                <w:sz w:val="24"/>
                <w:szCs w:val="24"/>
              </w:rPr>
            </w:pPr>
            <w:r>
              <w:rPr>
                <w:rFonts w:eastAsia="仿宋_GB2312"/>
                <w:sz w:val="24"/>
                <w:szCs w:val="24"/>
              </w:rPr>
              <w:t>113.8</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孙小磊</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161132010207223</w:t>
            </w:r>
          </w:p>
        </w:tc>
        <w:tc>
          <w:tcPr>
            <w:tcW w:w="12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6C405D" w:rsidRDefault="001A3995">
            <w:pPr>
              <w:widowControl/>
              <w:autoSpaceDN w:val="0"/>
              <w:spacing w:line="528" w:lineRule="auto"/>
              <w:jc w:val="center"/>
              <w:rPr>
                <w:sz w:val="24"/>
                <w:szCs w:val="24"/>
              </w:rPr>
            </w:pPr>
            <w:r>
              <w:rPr>
                <w:rFonts w:eastAsia="仿宋_GB2312"/>
                <w:b/>
                <w:sz w:val="24"/>
                <w:szCs w:val="24"/>
              </w:rPr>
              <w:t>上午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范永宇</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161132020300821</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shd w:val="clear" w:color="auto" w:fill="FFFFFF"/>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马晓涵</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161132030105602</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万</w:t>
            </w:r>
            <w:r w:rsidR="002E1F0E">
              <w:rPr>
                <w:rFonts w:eastAsia="仿宋_GB2312" w:hint="eastAsia"/>
                <w:sz w:val="24"/>
                <w:szCs w:val="24"/>
              </w:rPr>
              <w:t xml:space="preserve">  </w:t>
            </w:r>
            <w:r>
              <w:rPr>
                <w:rFonts w:eastAsia="仿宋_GB2312"/>
                <w:sz w:val="24"/>
                <w:szCs w:val="24"/>
              </w:rPr>
              <w:t>川</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161133011300301</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杨银静</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161141190102808</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autoSpaceDN w:val="0"/>
              <w:jc w:val="center"/>
              <w:textAlignment w:val="top"/>
              <w:rPr>
                <w:sz w:val="24"/>
                <w:szCs w:val="24"/>
                <w:shd w:val="clear" w:color="auto" w:fill="FFFFFF"/>
              </w:rPr>
            </w:pPr>
          </w:p>
        </w:tc>
      </w:tr>
      <w:tr w:rsidR="006C405D">
        <w:trPr>
          <w:trHeight w:hRule="exact" w:val="510"/>
          <w:jc w:val="center"/>
        </w:trPr>
        <w:tc>
          <w:tcPr>
            <w:tcW w:w="236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360" w:lineRule="auto"/>
              <w:jc w:val="center"/>
              <w:rPr>
                <w:sz w:val="24"/>
                <w:szCs w:val="24"/>
              </w:rPr>
            </w:pPr>
            <w:r>
              <w:rPr>
                <w:rFonts w:eastAsia="仿宋_GB2312"/>
                <w:sz w:val="24"/>
                <w:szCs w:val="24"/>
              </w:rPr>
              <w:t>安徽业务办公室一级主任科员及以下职位（</w:t>
            </w:r>
            <w:r>
              <w:rPr>
                <w:rFonts w:eastAsia="仿宋_GB2312"/>
                <w:sz w:val="24"/>
                <w:szCs w:val="24"/>
              </w:rPr>
              <w:t>300110104003</w:t>
            </w:r>
            <w:r>
              <w:rPr>
                <w:rFonts w:eastAsia="仿宋_GB2312"/>
                <w:sz w:val="24"/>
                <w:szCs w:val="24"/>
              </w:rPr>
              <w:t>）</w:t>
            </w:r>
          </w:p>
        </w:tc>
        <w:tc>
          <w:tcPr>
            <w:tcW w:w="9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autoSpaceDN w:val="0"/>
              <w:spacing w:line="528" w:lineRule="auto"/>
              <w:jc w:val="center"/>
              <w:rPr>
                <w:sz w:val="24"/>
                <w:szCs w:val="24"/>
              </w:rPr>
            </w:pPr>
            <w:r>
              <w:rPr>
                <w:rFonts w:eastAsia="仿宋_GB2312"/>
                <w:sz w:val="24"/>
                <w:szCs w:val="24"/>
              </w:rPr>
              <w:t>121.8</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苗金亚</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161131011202105</w:t>
            </w:r>
          </w:p>
        </w:tc>
        <w:tc>
          <w:tcPr>
            <w:tcW w:w="12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6C405D" w:rsidRDefault="001A3995">
            <w:pPr>
              <w:widowControl/>
              <w:autoSpaceDN w:val="0"/>
              <w:spacing w:line="528" w:lineRule="auto"/>
              <w:jc w:val="center"/>
              <w:rPr>
                <w:sz w:val="24"/>
                <w:szCs w:val="24"/>
              </w:rPr>
            </w:pPr>
            <w:r>
              <w:rPr>
                <w:rFonts w:eastAsia="仿宋_GB2312"/>
                <w:b/>
                <w:sz w:val="24"/>
                <w:szCs w:val="24"/>
              </w:rPr>
              <w:t>上午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刘瑞鹏</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161132020200918</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郭</w:t>
            </w:r>
            <w:r w:rsidR="002E1F0E">
              <w:rPr>
                <w:rFonts w:eastAsia="仿宋_GB2312" w:hint="eastAsia"/>
                <w:sz w:val="24"/>
                <w:szCs w:val="24"/>
              </w:rPr>
              <w:t xml:space="preserve">  </w:t>
            </w:r>
            <w:r>
              <w:rPr>
                <w:rFonts w:eastAsia="仿宋_GB2312"/>
                <w:sz w:val="24"/>
                <w:szCs w:val="24"/>
              </w:rPr>
              <w:t>志</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161134010502414</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宋明明</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161134010600828</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方军庭</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161134010604813</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360" w:lineRule="auto"/>
              <w:jc w:val="center"/>
              <w:rPr>
                <w:sz w:val="24"/>
                <w:szCs w:val="24"/>
              </w:rPr>
            </w:pPr>
            <w:r>
              <w:rPr>
                <w:rFonts w:eastAsia="仿宋_GB2312"/>
                <w:sz w:val="24"/>
                <w:szCs w:val="24"/>
              </w:rPr>
              <w:t>行业监管处一级主任科员及以下职位（</w:t>
            </w:r>
            <w:r>
              <w:rPr>
                <w:rFonts w:eastAsia="仿宋_GB2312"/>
                <w:sz w:val="24"/>
                <w:szCs w:val="24"/>
              </w:rPr>
              <w:t>300110104001</w:t>
            </w:r>
            <w:r>
              <w:rPr>
                <w:rFonts w:eastAsia="仿宋_GB2312"/>
                <w:sz w:val="24"/>
                <w:szCs w:val="24"/>
              </w:rPr>
              <w:t>）</w:t>
            </w:r>
          </w:p>
        </w:tc>
        <w:tc>
          <w:tcPr>
            <w:tcW w:w="93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C405D" w:rsidRDefault="001A3995">
            <w:pPr>
              <w:autoSpaceDN w:val="0"/>
              <w:spacing w:line="528" w:lineRule="auto"/>
              <w:jc w:val="center"/>
              <w:rPr>
                <w:sz w:val="24"/>
                <w:szCs w:val="24"/>
              </w:rPr>
            </w:pPr>
            <w:r>
              <w:rPr>
                <w:rFonts w:eastAsia="仿宋_GB2312"/>
                <w:sz w:val="24"/>
                <w:szCs w:val="24"/>
              </w:rPr>
              <w:t>109</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樊俊楼</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125161011107007</w:t>
            </w:r>
          </w:p>
        </w:tc>
        <w:tc>
          <w:tcPr>
            <w:tcW w:w="121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6C405D" w:rsidRDefault="001A3995">
            <w:pPr>
              <w:widowControl/>
              <w:autoSpaceDN w:val="0"/>
              <w:spacing w:line="528" w:lineRule="auto"/>
              <w:jc w:val="center"/>
              <w:rPr>
                <w:sz w:val="24"/>
                <w:szCs w:val="24"/>
              </w:rPr>
            </w:pPr>
            <w:r>
              <w:rPr>
                <w:rFonts w:eastAsia="仿宋_GB2312"/>
                <w:b/>
                <w:sz w:val="24"/>
                <w:szCs w:val="24"/>
              </w:rPr>
              <w:t>下午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调剂</w:t>
            </w:r>
          </w:p>
        </w:tc>
      </w:tr>
      <w:tr w:rsidR="006C405D">
        <w:trPr>
          <w:trHeight w:hRule="exact" w:val="510"/>
          <w:jc w:val="center"/>
        </w:trPr>
        <w:tc>
          <w:tcPr>
            <w:tcW w:w="2360" w:type="dxa"/>
            <w:vMerge/>
            <w:tcBorders>
              <w:left w:val="single" w:sz="4"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left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沈德群</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161111150103814</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left w:val="single" w:sz="4"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left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赵</w:t>
            </w:r>
            <w:r w:rsidR="002E1F0E">
              <w:rPr>
                <w:rFonts w:eastAsia="仿宋_GB2312" w:hint="eastAsia"/>
                <w:sz w:val="24"/>
                <w:szCs w:val="24"/>
              </w:rPr>
              <w:t xml:space="preserve">  </w:t>
            </w:r>
            <w:r>
              <w:rPr>
                <w:rFonts w:eastAsia="仿宋_GB2312"/>
                <w:sz w:val="24"/>
                <w:szCs w:val="24"/>
              </w:rPr>
              <w:t>煜</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161132100104314</w:t>
            </w:r>
          </w:p>
        </w:tc>
        <w:tc>
          <w:tcPr>
            <w:tcW w:w="1210" w:type="dxa"/>
            <w:vMerge/>
            <w:tcBorders>
              <w:left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程福松</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rFonts w:eastAsia="仿宋_GB2312"/>
                <w:sz w:val="24"/>
                <w:szCs w:val="24"/>
              </w:rPr>
            </w:pPr>
            <w:r>
              <w:rPr>
                <w:rFonts w:eastAsia="仿宋_GB2312"/>
                <w:sz w:val="24"/>
                <w:szCs w:val="24"/>
              </w:rPr>
              <w:t>161142013523813</w:t>
            </w:r>
          </w:p>
        </w:tc>
        <w:tc>
          <w:tcPr>
            <w:tcW w:w="121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tr w:rsidR="006C405D">
        <w:trPr>
          <w:trHeight w:hRule="exact" w:val="510"/>
          <w:jc w:val="center"/>
        </w:trPr>
        <w:tc>
          <w:tcPr>
            <w:tcW w:w="236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93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刘</w:t>
            </w:r>
            <w:r w:rsidR="002E1F0E">
              <w:rPr>
                <w:rFonts w:eastAsia="仿宋_GB2312" w:hint="eastAsia"/>
                <w:sz w:val="24"/>
                <w:szCs w:val="24"/>
              </w:rPr>
              <w:t xml:space="preserve">  </w:t>
            </w:r>
            <w:r>
              <w:rPr>
                <w:rFonts w:eastAsia="仿宋_GB2312"/>
                <w:sz w:val="24"/>
                <w:szCs w:val="24"/>
              </w:rPr>
              <w:t>赢</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1A3995">
            <w:pPr>
              <w:widowControl/>
              <w:autoSpaceDN w:val="0"/>
              <w:spacing w:line="528" w:lineRule="auto"/>
              <w:jc w:val="center"/>
              <w:rPr>
                <w:sz w:val="24"/>
                <w:szCs w:val="24"/>
              </w:rPr>
            </w:pPr>
            <w:r>
              <w:rPr>
                <w:rFonts w:eastAsia="仿宋_GB2312"/>
                <w:sz w:val="24"/>
                <w:szCs w:val="24"/>
              </w:rPr>
              <w:t>161151000501925</w:t>
            </w:r>
          </w:p>
        </w:tc>
        <w:tc>
          <w:tcPr>
            <w:tcW w:w="121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C405D" w:rsidRDefault="006C405D">
            <w:pPr>
              <w:jc w:val="center"/>
              <w:rPr>
                <w:sz w:val="24"/>
                <w:szCs w:val="24"/>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405D" w:rsidRDefault="006C405D">
            <w:pPr>
              <w:widowControl/>
              <w:autoSpaceDN w:val="0"/>
              <w:spacing w:line="528" w:lineRule="auto"/>
              <w:jc w:val="center"/>
              <w:rPr>
                <w:sz w:val="24"/>
                <w:szCs w:val="24"/>
              </w:rPr>
            </w:pPr>
          </w:p>
        </w:tc>
      </w:tr>
      <w:bookmarkEnd w:id="1"/>
    </w:tbl>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1A3995">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6C405D" w:rsidRDefault="006C405D">
      <w:pPr>
        <w:spacing w:line="578" w:lineRule="exact"/>
        <w:rPr>
          <w:rFonts w:eastAsia="黑体"/>
          <w:bCs/>
          <w:color w:val="000000"/>
          <w:spacing w:val="8"/>
          <w:sz w:val="32"/>
          <w:szCs w:val="32"/>
        </w:rPr>
      </w:pPr>
    </w:p>
    <w:p w:rsidR="006C405D" w:rsidRDefault="001A3995">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参加国家能源局华东监管局</w:t>
      </w:r>
      <w:r>
        <w:rPr>
          <w:rFonts w:eastAsia="方正小标宋简体"/>
          <w:bCs/>
          <w:color w:val="000000"/>
          <w:spacing w:val="8"/>
          <w:sz w:val="44"/>
          <w:szCs w:val="44"/>
        </w:rPr>
        <w:t>XX</w:t>
      </w:r>
      <w:r>
        <w:rPr>
          <w:rFonts w:eastAsia="方正小标宋简体"/>
          <w:bCs/>
          <w:color w:val="000000"/>
          <w:spacing w:val="8"/>
          <w:sz w:val="44"/>
          <w:szCs w:val="44"/>
        </w:rPr>
        <w:t>职位</w:t>
      </w:r>
    </w:p>
    <w:p w:rsidR="006C405D" w:rsidRDefault="001A3995">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6C405D" w:rsidRDefault="006C405D">
      <w:pPr>
        <w:spacing w:line="578" w:lineRule="exact"/>
        <w:ind w:firstLineChars="200" w:firstLine="672"/>
        <w:rPr>
          <w:bCs/>
          <w:color w:val="000000"/>
          <w:spacing w:val="8"/>
          <w:sz w:val="32"/>
          <w:szCs w:val="32"/>
        </w:rPr>
      </w:pPr>
    </w:p>
    <w:p w:rsidR="006C405D" w:rsidRDefault="001A3995">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国家能源局华东监管局：</w:t>
      </w:r>
    </w:p>
    <w:p w:rsidR="006C405D" w:rsidRDefault="001A3995">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6C405D" w:rsidRDefault="006C405D">
      <w:pPr>
        <w:widowControl/>
        <w:adjustRightInd w:val="0"/>
        <w:snapToGrid w:val="0"/>
        <w:spacing w:line="578" w:lineRule="exact"/>
        <w:ind w:firstLineChars="200" w:firstLine="640"/>
        <w:jc w:val="left"/>
        <w:rPr>
          <w:rFonts w:eastAsia="仿宋_GB2312"/>
          <w:kern w:val="0"/>
          <w:sz w:val="32"/>
          <w:szCs w:val="32"/>
        </w:rPr>
      </w:pPr>
    </w:p>
    <w:p w:rsidR="006C405D" w:rsidRDefault="001A3995">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6C405D" w:rsidRDefault="001A3995">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6C405D" w:rsidRDefault="006C405D">
      <w:pPr>
        <w:widowControl/>
        <w:adjustRightInd w:val="0"/>
        <w:snapToGrid w:val="0"/>
        <w:spacing w:line="578" w:lineRule="exact"/>
        <w:ind w:firstLineChars="200" w:firstLine="640"/>
        <w:jc w:val="left"/>
        <w:rPr>
          <w:rFonts w:eastAsia="仿宋_GB2312"/>
          <w:kern w:val="0"/>
          <w:sz w:val="32"/>
          <w:szCs w:val="32"/>
          <w:u w:val="single"/>
        </w:rPr>
      </w:pPr>
    </w:p>
    <w:p w:rsidR="006C405D" w:rsidRDefault="006C405D">
      <w:pPr>
        <w:widowControl/>
        <w:adjustRightInd w:val="0"/>
        <w:snapToGrid w:val="0"/>
        <w:spacing w:line="578" w:lineRule="exact"/>
        <w:ind w:firstLineChars="200" w:firstLine="640"/>
        <w:jc w:val="left"/>
        <w:rPr>
          <w:rFonts w:eastAsia="仿宋_GB2312"/>
          <w:kern w:val="0"/>
          <w:sz w:val="32"/>
          <w:szCs w:val="32"/>
          <w:u w:val="single"/>
        </w:rPr>
      </w:pPr>
    </w:p>
    <w:p w:rsidR="006C405D" w:rsidRDefault="006C405D">
      <w:pPr>
        <w:widowControl/>
        <w:spacing w:line="578" w:lineRule="exact"/>
        <w:ind w:firstLineChars="160" w:firstLine="448"/>
        <w:jc w:val="left"/>
        <w:rPr>
          <w:rFonts w:eastAsia="仿宋_GB2312"/>
          <w:kern w:val="0"/>
          <w:sz w:val="28"/>
          <w:szCs w:val="28"/>
        </w:rPr>
      </w:pPr>
    </w:p>
    <w:p w:rsidR="006C405D" w:rsidRDefault="006C405D">
      <w:pPr>
        <w:widowControl/>
        <w:spacing w:line="578" w:lineRule="exact"/>
        <w:ind w:firstLineChars="160" w:firstLine="448"/>
        <w:jc w:val="left"/>
        <w:rPr>
          <w:rFonts w:eastAsia="仿宋_GB2312"/>
          <w:kern w:val="0"/>
          <w:sz w:val="28"/>
          <w:szCs w:val="28"/>
        </w:rPr>
      </w:pPr>
    </w:p>
    <w:p w:rsidR="006C405D" w:rsidRDefault="006C405D">
      <w:pPr>
        <w:widowControl/>
        <w:spacing w:line="578" w:lineRule="exact"/>
        <w:ind w:firstLineChars="160" w:firstLine="448"/>
        <w:jc w:val="left"/>
        <w:rPr>
          <w:rFonts w:eastAsia="仿宋_GB2312"/>
          <w:kern w:val="0"/>
          <w:sz w:val="28"/>
          <w:szCs w:val="28"/>
        </w:rPr>
      </w:pPr>
    </w:p>
    <w:p w:rsidR="006C405D" w:rsidRDefault="006C405D">
      <w:pPr>
        <w:widowControl/>
        <w:spacing w:line="578" w:lineRule="exact"/>
        <w:ind w:firstLineChars="160" w:firstLine="448"/>
        <w:jc w:val="right"/>
        <w:rPr>
          <w:rFonts w:eastAsia="仿宋_GB2312"/>
          <w:color w:val="3F3F3F"/>
          <w:kern w:val="0"/>
          <w:sz w:val="28"/>
          <w:szCs w:val="28"/>
        </w:rPr>
      </w:pPr>
    </w:p>
    <w:p w:rsidR="006C405D" w:rsidRDefault="006C405D">
      <w:pPr>
        <w:spacing w:line="578" w:lineRule="exact"/>
        <w:rPr>
          <w:rFonts w:eastAsia="仿宋_GB2312"/>
          <w:sz w:val="32"/>
          <w:szCs w:val="32"/>
          <w:shd w:val="clear" w:color="auto" w:fill="FFFFFF"/>
        </w:rPr>
      </w:pPr>
    </w:p>
    <w:p w:rsidR="006C405D" w:rsidRDefault="006C405D">
      <w:pPr>
        <w:spacing w:line="578" w:lineRule="exact"/>
        <w:rPr>
          <w:rFonts w:eastAsia="仿宋_GB2312"/>
          <w:sz w:val="32"/>
          <w:szCs w:val="32"/>
          <w:shd w:val="clear" w:color="auto" w:fill="FFFFFF"/>
        </w:rPr>
      </w:pPr>
    </w:p>
    <w:p w:rsidR="006C405D" w:rsidRDefault="006C405D">
      <w:pPr>
        <w:spacing w:line="578" w:lineRule="exact"/>
        <w:rPr>
          <w:rFonts w:eastAsia="黑体"/>
          <w:bCs/>
          <w:color w:val="000000"/>
          <w:spacing w:val="8"/>
          <w:sz w:val="32"/>
          <w:szCs w:val="32"/>
        </w:rPr>
      </w:pPr>
    </w:p>
    <w:p w:rsidR="006C405D" w:rsidRDefault="006C405D">
      <w:pPr>
        <w:spacing w:line="578" w:lineRule="exact"/>
        <w:rPr>
          <w:rFonts w:eastAsia="黑体"/>
          <w:bCs/>
          <w:color w:val="000000"/>
          <w:spacing w:val="8"/>
          <w:sz w:val="32"/>
          <w:szCs w:val="32"/>
        </w:rPr>
      </w:pPr>
    </w:p>
    <w:p w:rsidR="006C405D" w:rsidRDefault="001A3995">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6C405D" w:rsidRDefault="006C405D">
      <w:pPr>
        <w:spacing w:line="578" w:lineRule="exact"/>
        <w:jc w:val="center"/>
        <w:rPr>
          <w:b/>
          <w:bCs/>
          <w:color w:val="000000"/>
          <w:spacing w:val="8"/>
          <w:sz w:val="44"/>
          <w:szCs w:val="44"/>
        </w:rPr>
      </w:pPr>
    </w:p>
    <w:p w:rsidR="006C405D" w:rsidRDefault="00EE0EBC">
      <w:pPr>
        <w:spacing w:line="578" w:lineRule="exact"/>
        <w:jc w:val="center"/>
        <w:rPr>
          <w:rFonts w:eastAsia="方正小标宋简体"/>
          <w:bCs/>
          <w:color w:val="000000"/>
          <w:spacing w:val="8"/>
          <w:sz w:val="44"/>
          <w:szCs w:val="44"/>
        </w:rPr>
      </w:pPr>
      <w:hyperlink r:id="rId8" w:history="1">
        <w:r w:rsidR="001A3995">
          <w:rPr>
            <w:rFonts w:eastAsia="方正小标宋简体"/>
            <w:bCs/>
            <w:color w:val="000000"/>
            <w:spacing w:val="8"/>
            <w:sz w:val="44"/>
            <w:szCs w:val="44"/>
          </w:rPr>
          <w:t>放弃面试资格声明</w:t>
        </w:r>
      </w:hyperlink>
    </w:p>
    <w:p w:rsidR="006C405D" w:rsidRDefault="006C405D">
      <w:pPr>
        <w:spacing w:line="578" w:lineRule="exact"/>
        <w:ind w:firstLineChars="200" w:firstLine="674"/>
        <w:rPr>
          <w:b/>
          <w:bCs/>
          <w:color w:val="000000"/>
          <w:spacing w:val="8"/>
          <w:sz w:val="32"/>
          <w:szCs w:val="32"/>
        </w:rPr>
      </w:pPr>
    </w:p>
    <w:p w:rsidR="006C405D" w:rsidRDefault="001A3995">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国家能源局华东监管局：</w:t>
      </w:r>
    </w:p>
    <w:p w:rsidR="006C405D" w:rsidRDefault="001A3995">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6C405D" w:rsidRDefault="001A3995">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6C405D" w:rsidRDefault="006C405D">
      <w:pPr>
        <w:widowControl/>
        <w:spacing w:line="578" w:lineRule="exact"/>
        <w:jc w:val="right"/>
        <w:rPr>
          <w:rFonts w:eastAsia="仿宋_GB2312"/>
          <w:kern w:val="0"/>
          <w:sz w:val="32"/>
          <w:szCs w:val="32"/>
        </w:rPr>
      </w:pPr>
    </w:p>
    <w:p w:rsidR="006C405D" w:rsidRDefault="001A3995">
      <w:pPr>
        <w:widowControl/>
        <w:spacing w:line="578" w:lineRule="exact"/>
        <w:jc w:val="center"/>
        <w:rPr>
          <w:rFonts w:eastAsia="仿宋_GB2312"/>
          <w:kern w:val="0"/>
          <w:sz w:val="28"/>
          <w:szCs w:val="28"/>
        </w:rPr>
      </w:pPr>
      <w:r>
        <w:rPr>
          <w:rFonts w:eastAsia="仿宋_GB2312"/>
          <w:kern w:val="0"/>
          <w:sz w:val="28"/>
          <w:szCs w:val="28"/>
        </w:rPr>
        <w:t>签名：</w:t>
      </w:r>
    </w:p>
    <w:p w:rsidR="006C405D" w:rsidRDefault="001A3995">
      <w:pPr>
        <w:widowControl/>
        <w:spacing w:line="578" w:lineRule="exact"/>
        <w:jc w:val="center"/>
        <w:rPr>
          <w:rFonts w:eastAsia="仿宋_GB2312"/>
          <w:kern w:val="0"/>
          <w:sz w:val="28"/>
          <w:szCs w:val="28"/>
        </w:rPr>
      </w:pPr>
      <w:r>
        <w:rPr>
          <w:rFonts w:eastAsia="仿宋_GB2312"/>
          <w:kern w:val="0"/>
          <w:sz w:val="28"/>
          <w:szCs w:val="28"/>
        </w:rPr>
        <w:t>日期：</w:t>
      </w:r>
    </w:p>
    <w:p w:rsidR="006C405D" w:rsidRDefault="006C405D">
      <w:pPr>
        <w:widowControl/>
        <w:adjustRightInd w:val="0"/>
        <w:snapToGrid w:val="0"/>
        <w:spacing w:line="578" w:lineRule="exact"/>
        <w:ind w:firstLineChars="200" w:firstLine="640"/>
        <w:jc w:val="left"/>
        <w:rPr>
          <w:rFonts w:eastAsia="仿宋_GB2312"/>
          <w:kern w:val="0"/>
          <w:sz w:val="32"/>
          <w:szCs w:val="32"/>
          <w:u w:val="single"/>
        </w:rPr>
      </w:pPr>
    </w:p>
    <w:p w:rsidR="006C405D" w:rsidRDefault="006C405D">
      <w:pPr>
        <w:widowControl/>
        <w:adjustRightInd w:val="0"/>
        <w:snapToGrid w:val="0"/>
        <w:spacing w:line="578" w:lineRule="exact"/>
        <w:ind w:firstLineChars="200" w:firstLine="640"/>
        <w:jc w:val="left"/>
        <w:rPr>
          <w:rFonts w:eastAsia="仿宋_GB2312"/>
          <w:kern w:val="0"/>
          <w:sz w:val="32"/>
          <w:szCs w:val="32"/>
          <w:u w:val="single"/>
        </w:rPr>
      </w:pPr>
    </w:p>
    <w:p w:rsidR="006C405D" w:rsidRDefault="006C405D">
      <w:pPr>
        <w:widowControl/>
        <w:adjustRightInd w:val="0"/>
        <w:snapToGrid w:val="0"/>
        <w:spacing w:line="760" w:lineRule="exact"/>
        <w:ind w:firstLineChars="200" w:firstLine="640"/>
        <w:jc w:val="left"/>
        <w:rPr>
          <w:rFonts w:eastAsia="仿宋_GB2312"/>
          <w:kern w:val="0"/>
          <w:sz w:val="32"/>
          <w:szCs w:val="32"/>
          <w:u w:val="single"/>
        </w:rPr>
      </w:pPr>
    </w:p>
    <w:p w:rsidR="006C405D" w:rsidRDefault="001A3995">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6C405D" w:rsidRDefault="006C405D">
      <w:pPr>
        <w:widowControl/>
        <w:spacing w:line="578" w:lineRule="exact"/>
        <w:ind w:firstLineChars="160" w:firstLine="448"/>
        <w:jc w:val="left"/>
        <w:rPr>
          <w:rFonts w:eastAsia="仿宋_GB2312"/>
          <w:kern w:val="0"/>
          <w:sz w:val="28"/>
          <w:szCs w:val="28"/>
        </w:rPr>
      </w:pPr>
    </w:p>
    <w:p w:rsidR="006C405D" w:rsidRDefault="006C405D">
      <w:pPr>
        <w:widowControl/>
        <w:spacing w:line="578" w:lineRule="exact"/>
        <w:ind w:firstLineChars="160" w:firstLine="448"/>
        <w:jc w:val="left"/>
        <w:rPr>
          <w:rFonts w:eastAsia="仿宋_GB2312"/>
          <w:kern w:val="0"/>
          <w:sz w:val="28"/>
          <w:szCs w:val="28"/>
        </w:rPr>
      </w:pPr>
    </w:p>
    <w:p w:rsidR="006C405D" w:rsidRDefault="006C405D">
      <w:pPr>
        <w:widowControl/>
        <w:spacing w:line="578" w:lineRule="exact"/>
        <w:ind w:firstLineChars="160" w:firstLine="448"/>
        <w:jc w:val="right"/>
        <w:rPr>
          <w:rFonts w:eastAsia="仿宋_GB2312"/>
          <w:color w:val="3F3F3F"/>
          <w:kern w:val="0"/>
          <w:sz w:val="28"/>
          <w:szCs w:val="28"/>
        </w:rPr>
      </w:pPr>
    </w:p>
    <w:p w:rsidR="006C405D" w:rsidRDefault="006C405D">
      <w:pPr>
        <w:widowControl/>
        <w:spacing w:line="578" w:lineRule="exact"/>
        <w:ind w:firstLineChars="160" w:firstLine="448"/>
        <w:jc w:val="right"/>
        <w:rPr>
          <w:rFonts w:eastAsia="仿宋_GB2312"/>
          <w:color w:val="3F3F3F"/>
          <w:kern w:val="0"/>
          <w:sz w:val="28"/>
          <w:szCs w:val="28"/>
        </w:rPr>
      </w:pPr>
    </w:p>
    <w:p w:rsidR="006C405D" w:rsidRDefault="006C405D">
      <w:pPr>
        <w:widowControl/>
        <w:spacing w:line="578" w:lineRule="exact"/>
        <w:rPr>
          <w:rFonts w:eastAsia="仿宋_GB2312"/>
          <w:color w:val="3F3F3F"/>
          <w:kern w:val="0"/>
          <w:sz w:val="32"/>
          <w:szCs w:val="32"/>
        </w:rPr>
      </w:pPr>
    </w:p>
    <w:sectPr w:rsidR="006C405D" w:rsidSect="006C405D">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0F" w:rsidRDefault="00694E0F" w:rsidP="006C405D">
      <w:r>
        <w:separator/>
      </w:r>
    </w:p>
  </w:endnote>
  <w:endnote w:type="continuationSeparator" w:id="1">
    <w:p w:rsidR="00694E0F" w:rsidRDefault="00694E0F" w:rsidP="006C4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6C405D" w:rsidRDefault="00EE0EBC">
        <w:pPr>
          <w:pStyle w:val="a5"/>
          <w:jc w:val="center"/>
        </w:pPr>
        <w:r>
          <w:rPr>
            <w:sz w:val="28"/>
            <w:szCs w:val="28"/>
          </w:rPr>
          <w:fldChar w:fldCharType="begin"/>
        </w:r>
        <w:r w:rsidR="001A3995">
          <w:rPr>
            <w:sz w:val="28"/>
            <w:szCs w:val="28"/>
          </w:rPr>
          <w:instrText xml:space="preserve"> PAGE   \* MERGEFORMAT </w:instrText>
        </w:r>
        <w:r>
          <w:rPr>
            <w:sz w:val="28"/>
            <w:szCs w:val="28"/>
          </w:rPr>
          <w:fldChar w:fldCharType="separate"/>
        </w:r>
        <w:r w:rsidR="002D5A1A" w:rsidRPr="002D5A1A">
          <w:rPr>
            <w:noProof/>
            <w:sz w:val="28"/>
            <w:szCs w:val="28"/>
            <w:lang w:val="zh-CN"/>
          </w:rPr>
          <w:t>6</w:t>
        </w:r>
        <w:r>
          <w:rPr>
            <w:sz w:val="28"/>
            <w:szCs w:val="28"/>
          </w:rPr>
          <w:fldChar w:fldCharType="end"/>
        </w:r>
      </w:p>
    </w:sdtContent>
  </w:sdt>
  <w:p w:rsidR="006C405D" w:rsidRDefault="006C40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0F" w:rsidRDefault="00694E0F" w:rsidP="006C405D">
      <w:r>
        <w:separator/>
      </w:r>
    </w:p>
  </w:footnote>
  <w:footnote w:type="continuationSeparator" w:id="1">
    <w:p w:rsidR="00694E0F" w:rsidRDefault="00694E0F" w:rsidP="006C4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F3AFAD72"/>
    <w:rsid w:val="F777C844"/>
    <w:rsid w:val="FBEDD282"/>
    <w:rsid w:val="FC154B40"/>
    <w:rsid w:val="FD7E1564"/>
    <w:rsid w:val="FDF675D9"/>
    <w:rsid w:val="FFEBEC76"/>
    <w:rsid w:val="FFEF9FC6"/>
    <w:rsid w:val="FFFFF4B0"/>
    <w:rsid w:val="000173B4"/>
    <w:rsid w:val="00020BD2"/>
    <w:rsid w:val="000253B9"/>
    <w:rsid w:val="0004144D"/>
    <w:rsid w:val="000463F1"/>
    <w:rsid w:val="00052337"/>
    <w:rsid w:val="00056B94"/>
    <w:rsid w:val="000725DD"/>
    <w:rsid w:val="00073513"/>
    <w:rsid w:val="0008323A"/>
    <w:rsid w:val="00084255"/>
    <w:rsid w:val="000911FF"/>
    <w:rsid w:val="00096D95"/>
    <w:rsid w:val="000B138D"/>
    <w:rsid w:val="000C3C26"/>
    <w:rsid w:val="000D012B"/>
    <w:rsid w:val="000E1BC9"/>
    <w:rsid w:val="000E79FD"/>
    <w:rsid w:val="000F60CE"/>
    <w:rsid w:val="00122176"/>
    <w:rsid w:val="001551BB"/>
    <w:rsid w:val="0015600C"/>
    <w:rsid w:val="001572C0"/>
    <w:rsid w:val="00160ADF"/>
    <w:rsid w:val="0016365B"/>
    <w:rsid w:val="001655B0"/>
    <w:rsid w:val="00167DB2"/>
    <w:rsid w:val="001726BD"/>
    <w:rsid w:val="00172A27"/>
    <w:rsid w:val="001829C2"/>
    <w:rsid w:val="00190B6E"/>
    <w:rsid w:val="001A3995"/>
    <w:rsid w:val="001A58C0"/>
    <w:rsid w:val="001B251C"/>
    <w:rsid w:val="001B3289"/>
    <w:rsid w:val="001D5AD9"/>
    <w:rsid w:val="001D5FD1"/>
    <w:rsid w:val="001D6648"/>
    <w:rsid w:val="001D7747"/>
    <w:rsid w:val="001D7D75"/>
    <w:rsid w:val="001E1F66"/>
    <w:rsid w:val="001E6F9C"/>
    <w:rsid w:val="001F3F0B"/>
    <w:rsid w:val="001F402D"/>
    <w:rsid w:val="002004F7"/>
    <w:rsid w:val="002061A5"/>
    <w:rsid w:val="00210157"/>
    <w:rsid w:val="00213E38"/>
    <w:rsid w:val="00217CA4"/>
    <w:rsid w:val="00224FD2"/>
    <w:rsid w:val="00226766"/>
    <w:rsid w:val="00227653"/>
    <w:rsid w:val="00235EF6"/>
    <w:rsid w:val="00242965"/>
    <w:rsid w:val="002503B2"/>
    <w:rsid w:val="0025211A"/>
    <w:rsid w:val="002721D8"/>
    <w:rsid w:val="0027592B"/>
    <w:rsid w:val="00282989"/>
    <w:rsid w:val="00291775"/>
    <w:rsid w:val="002B3086"/>
    <w:rsid w:val="002B3203"/>
    <w:rsid w:val="002C4F28"/>
    <w:rsid w:val="002D5A1A"/>
    <w:rsid w:val="002D61AC"/>
    <w:rsid w:val="002E1EDA"/>
    <w:rsid w:val="002E1F0E"/>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82ABC"/>
    <w:rsid w:val="003956E3"/>
    <w:rsid w:val="003A25A3"/>
    <w:rsid w:val="003A25F7"/>
    <w:rsid w:val="003A6580"/>
    <w:rsid w:val="003C00E7"/>
    <w:rsid w:val="003C0E76"/>
    <w:rsid w:val="003C43EA"/>
    <w:rsid w:val="003C558B"/>
    <w:rsid w:val="003C75C6"/>
    <w:rsid w:val="003D48AF"/>
    <w:rsid w:val="003E1581"/>
    <w:rsid w:val="003E491B"/>
    <w:rsid w:val="003F1DDA"/>
    <w:rsid w:val="00402A06"/>
    <w:rsid w:val="00405531"/>
    <w:rsid w:val="004113A1"/>
    <w:rsid w:val="00422E78"/>
    <w:rsid w:val="00433790"/>
    <w:rsid w:val="00456867"/>
    <w:rsid w:val="00457BAA"/>
    <w:rsid w:val="00460AE1"/>
    <w:rsid w:val="00463CE0"/>
    <w:rsid w:val="00466650"/>
    <w:rsid w:val="004850FA"/>
    <w:rsid w:val="004866BF"/>
    <w:rsid w:val="004A679F"/>
    <w:rsid w:val="004B6CFC"/>
    <w:rsid w:val="004C2B55"/>
    <w:rsid w:val="004C5817"/>
    <w:rsid w:val="004D5E54"/>
    <w:rsid w:val="0050365E"/>
    <w:rsid w:val="005442CC"/>
    <w:rsid w:val="00546201"/>
    <w:rsid w:val="00554DBF"/>
    <w:rsid w:val="00561A3F"/>
    <w:rsid w:val="00567C34"/>
    <w:rsid w:val="0057141F"/>
    <w:rsid w:val="00580E96"/>
    <w:rsid w:val="005B3FAB"/>
    <w:rsid w:val="005C5EE1"/>
    <w:rsid w:val="005E4084"/>
    <w:rsid w:val="005E66AD"/>
    <w:rsid w:val="005F1D9A"/>
    <w:rsid w:val="005F3505"/>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2BD"/>
    <w:rsid w:val="00694E0F"/>
    <w:rsid w:val="006A15A5"/>
    <w:rsid w:val="006A251A"/>
    <w:rsid w:val="006B0764"/>
    <w:rsid w:val="006B24DC"/>
    <w:rsid w:val="006B42DF"/>
    <w:rsid w:val="006B49AD"/>
    <w:rsid w:val="006B7F29"/>
    <w:rsid w:val="006C08E9"/>
    <w:rsid w:val="006C405D"/>
    <w:rsid w:val="006D3F1D"/>
    <w:rsid w:val="006D4ABB"/>
    <w:rsid w:val="006D7964"/>
    <w:rsid w:val="006E3D9B"/>
    <w:rsid w:val="006F1FBA"/>
    <w:rsid w:val="006F3754"/>
    <w:rsid w:val="006F59D9"/>
    <w:rsid w:val="006F7675"/>
    <w:rsid w:val="0070398A"/>
    <w:rsid w:val="00703E1B"/>
    <w:rsid w:val="007052F5"/>
    <w:rsid w:val="00705E62"/>
    <w:rsid w:val="00714F5B"/>
    <w:rsid w:val="00716848"/>
    <w:rsid w:val="00717603"/>
    <w:rsid w:val="00732DC4"/>
    <w:rsid w:val="00733CB8"/>
    <w:rsid w:val="007364F1"/>
    <w:rsid w:val="00743166"/>
    <w:rsid w:val="0076738A"/>
    <w:rsid w:val="00771DCF"/>
    <w:rsid w:val="00772771"/>
    <w:rsid w:val="007813D4"/>
    <w:rsid w:val="0078177C"/>
    <w:rsid w:val="007B48D1"/>
    <w:rsid w:val="007D189E"/>
    <w:rsid w:val="007D31A3"/>
    <w:rsid w:val="007D3E61"/>
    <w:rsid w:val="007E2BB0"/>
    <w:rsid w:val="007F1F63"/>
    <w:rsid w:val="007F36F5"/>
    <w:rsid w:val="00802237"/>
    <w:rsid w:val="00803100"/>
    <w:rsid w:val="00814797"/>
    <w:rsid w:val="0081515B"/>
    <w:rsid w:val="00815C05"/>
    <w:rsid w:val="00823F5C"/>
    <w:rsid w:val="0083072F"/>
    <w:rsid w:val="00832187"/>
    <w:rsid w:val="00833198"/>
    <w:rsid w:val="00846B03"/>
    <w:rsid w:val="0084774E"/>
    <w:rsid w:val="0085339B"/>
    <w:rsid w:val="00861F3D"/>
    <w:rsid w:val="00863D23"/>
    <w:rsid w:val="00873A7C"/>
    <w:rsid w:val="00877C9D"/>
    <w:rsid w:val="00882EA6"/>
    <w:rsid w:val="00882F6B"/>
    <w:rsid w:val="00884184"/>
    <w:rsid w:val="00890E9C"/>
    <w:rsid w:val="008A365C"/>
    <w:rsid w:val="008B4390"/>
    <w:rsid w:val="008C45A4"/>
    <w:rsid w:val="008F16BA"/>
    <w:rsid w:val="008F1FBC"/>
    <w:rsid w:val="008F2DDD"/>
    <w:rsid w:val="00955B0D"/>
    <w:rsid w:val="009669B0"/>
    <w:rsid w:val="00967398"/>
    <w:rsid w:val="00973123"/>
    <w:rsid w:val="0098781F"/>
    <w:rsid w:val="00995FE5"/>
    <w:rsid w:val="00997777"/>
    <w:rsid w:val="009C19AF"/>
    <w:rsid w:val="009C619A"/>
    <w:rsid w:val="009D25BE"/>
    <w:rsid w:val="009E5DAF"/>
    <w:rsid w:val="009F4A79"/>
    <w:rsid w:val="00A026E5"/>
    <w:rsid w:val="00A03DC9"/>
    <w:rsid w:val="00A11391"/>
    <w:rsid w:val="00A145BB"/>
    <w:rsid w:val="00A154EA"/>
    <w:rsid w:val="00A15828"/>
    <w:rsid w:val="00A161DA"/>
    <w:rsid w:val="00A322DD"/>
    <w:rsid w:val="00A338C5"/>
    <w:rsid w:val="00A3509D"/>
    <w:rsid w:val="00A36A6F"/>
    <w:rsid w:val="00A512FB"/>
    <w:rsid w:val="00A537F8"/>
    <w:rsid w:val="00A5743A"/>
    <w:rsid w:val="00A61D4D"/>
    <w:rsid w:val="00A62741"/>
    <w:rsid w:val="00A82508"/>
    <w:rsid w:val="00A82A48"/>
    <w:rsid w:val="00A95428"/>
    <w:rsid w:val="00A965AF"/>
    <w:rsid w:val="00AD08C3"/>
    <w:rsid w:val="00B00FF7"/>
    <w:rsid w:val="00B03AFA"/>
    <w:rsid w:val="00B1131B"/>
    <w:rsid w:val="00B17DDF"/>
    <w:rsid w:val="00B23CBB"/>
    <w:rsid w:val="00B23E6A"/>
    <w:rsid w:val="00B3760A"/>
    <w:rsid w:val="00B4101D"/>
    <w:rsid w:val="00B42541"/>
    <w:rsid w:val="00B55DEB"/>
    <w:rsid w:val="00B6528D"/>
    <w:rsid w:val="00B652F2"/>
    <w:rsid w:val="00B71767"/>
    <w:rsid w:val="00B71CD5"/>
    <w:rsid w:val="00B77D46"/>
    <w:rsid w:val="00B9066A"/>
    <w:rsid w:val="00B90943"/>
    <w:rsid w:val="00B92C0E"/>
    <w:rsid w:val="00BB066B"/>
    <w:rsid w:val="00BB4E6E"/>
    <w:rsid w:val="00BC1B30"/>
    <w:rsid w:val="00BC6DE8"/>
    <w:rsid w:val="00BC6EFE"/>
    <w:rsid w:val="00BD04D2"/>
    <w:rsid w:val="00BD15E0"/>
    <w:rsid w:val="00BD19CA"/>
    <w:rsid w:val="00BD7B63"/>
    <w:rsid w:val="00BF28FA"/>
    <w:rsid w:val="00C11213"/>
    <w:rsid w:val="00C30478"/>
    <w:rsid w:val="00C4640C"/>
    <w:rsid w:val="00C46622"/>
    <w:rsid w:val="00C53D37"/>
    <w:rsid w:val="00C55637"/>
    <w:rsid w:val="00C70D60"/>
    <w:rsid w:val="00C849A5"/>
    <w:rsid w:val="00C87080"/>
    <w:rsid w:val="00C97F63"/>
    <w:rsid w:val="00CA24C2"/>
    <w:rsid w:val="00CA3A48"/>
    <w:rsid w:val="00CB4219"/>
    <w:rsid w:val="00CD2131"/>
    <w:rsid w:val="00CD573D"/>
    <w:rsid w:val="00CD7621"/>
    <w:rsid w:val="00CD76FC"/>
    <w:rsid w:val="00CD7D30"/>
    <w:rsid w:val="00CE6884"/>
    <w:rsid w:val="00CF022F"/>
    <w:rsid w:val="00D05164"/>
    <w:rsid w:val="00D13773"/>
    <w:rsid w:val="00D16419"/>
    <w:rsid w:val="00D34BCF"/>
    <w:rsid w:val="00D437C3"/>
    <w:rsid w:val="00D45BA8"/>
    <w:rsid w:val="00D5296F"/>
    <w:rsid w:val="00D52B2F"/>
    <w:rsid w:val="00D61C5A"/>
    <w:rsid w:val="00D6538F"/>
    <w:rsid w:val="00D73E66"/>
    <w:rsid w:val="00D74020"/>
    <w:rsid w:val="00D75406"/>
    <w:rsid w:val="00D7610D"/>
    <w:rsid w:val="00D76C5F"/>
    <w:rsid w:val="00D87A7A"/>
    <w:rsid w:val="00DA059D"/>
    <w:rsid w:val="00DA51FC"/>
    <w:rsid w:val="00DB4AB4"/>
    <w:rsid w:val="00DB56D3"/>
    <w:rsid w:val="00DB6A61"/>
    <w:rsid w:val="00DC330F"/>
    <w:rsid w:val="00DC385B"/>
    <w:rsid w:val="00DC446A"/>
    <w:rsid w:val="00DC53BA"/>
    <w:rsid w:val="00DD11F8"/>
    <w:rsid w:val="00DE5DA3"/>
    <w:rsid w:val="00DE7899"/>
    <w:rsid w:val="00DF1828"/>
    <w:rsid w:val="00DF2C32"/>
    <w:rsid w:val="00E17AB1"/>
    <w:rsid w:val="00E17C41"/>
    <w:rsid w:val="00E25883"/>
    <w:rsid w:val="00E25B84"/>
    <w:rsid w:val="00E362F3"/>
    <w:rsid w:val="00E42FC2"/>
    <w:rsid w:val="00E55FF5"/>
    <w:rsid w:val="00E63D8E"/>
    <w:rsid w:val="00E66B80"/>
    <w:rsid w:val="00E73ED3"/>
    <w:rsid w:val="00E7612F"/>
    <w:rsid w:val="00E93086"/>
    <w:rsid w:val="00EA0CDE"/>
    <w:rsid w:val="00EA1BE6"/>
    <w:rsid w:val="00EA2927"/>
    <w:rsid w:val="00EB068F"/>
    <w:rsid w:val="00EB3FB0"/>
    <w:rsid w:val="00EB5787"/>
    <w:rsid w:val="00ED41DD"/>
    <w:rsid w:val="00ED42D8"/>
    <w:rsid w:val="00EE0EBC"/>
    <w:rsid w:val="00EE3370"/>
    <w:rsid w:val="00EE3678"/>
    <w:rsid w:val="00EE707D"/>
    <w:rsid w:val="00EF034C"/>
    <w:rsid w:val="00EF4825"/>
    <w:rsid w:val="00F1096E"/>
    <w:rsid w:val="00F15F00"/>
    <w:rsid w:val="00F1776A"/>
    <w:rsid w:val="00F26D60"/>
    <w:rsid w:val="00F315B1"/>
    <w:rsid w:val="00F32568"/>
    <w:rsid w:val="00F34A51"/>
    <w:rsid w:val="00F37014"/>
    <w:rsid w:val="00F407BC"/>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27F1AF9"/>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BF53FB"/>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C405D"/>
    <w:pPr>
      <w:ind w:firstLineChars="200" w:firstLine="640"/>
    </w:pPr>
    <w:rPr>
      <w:rFonts w:eastAsia="黑体"/>
      <w:sz w:val="32"/>
      <w:szCs w:val="24"/>
    </w:rPr>
  </w:style>
  <w:style w:type="paragraph" w:styleId="a4">
    <w:name w:val="Date"/>
    <w:basedOn w:val="a"/>
    <w:next w:val="a"/>
    <w:link w:val="Char0"/>
    <w:uiPriority w:val="99"/>
    <w:semiHidden/>
    <w:unhideWhenUsed/>
    <w:qFormat/>
    <w:rsid w:val="006C405D"/>
    <w:pPr>
      <w:ind w:leftChars="2500" w:left="100"/>
    </w:pPr>
  </w:style>
  <w:style w:type="paragraph" w:styleId="a5">
    <w:name w:val="footer"/>
    <w:basedOn w:val="a"/>
    <w:link w:val="Char1"/>
    <w:uiPriority w:val="99"/>
    <w:qFormat/>
    <w:rsid w:val="006C405D"/>
    <w:pPr>
      <w:tabs>
        <w:tab w:val="center" w:pos="4153"/>
        <w:tab w:val="right" w:pos="8306"/>
      </w:tabs>
      <w:snapToGrid w:val="0"/>
      <w:jc w:val="left"/>
    </w:pPr>
    <w:rPr>
      <w:sz w:val="18"/>
    </w:rPr>
  </w:style>
  <w:style w:type="paragraph" w:styleId="a6">
    <w:name w:val="header"/>
    <w:basedOn w:val="a"/>
    <w:qFormat/>
    <w:rsid w:val="006C40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6C405D"/>
    <w:rPr>
      <w:color w:val="800080" w:themeColor="followedHyperlink"/>
      <w:u w:val="single"/>
    </w:rPr>
  </w:style>
  <w:style w:type="character" w:styleId="a8">
    <w:name w:val="Hyperlink"/>
    <w:basedOn w:val="a0"/>
    <w:uiPriority w:val="99"/>
    <w:unhideWhenUsed/>
    <w:qFormat/>
    <w:rsid w:val="006C405D"/>
    <w:rPr>
      <w:color w:val="0000FF" w:themeColor="hyperlink"/>
      <w:u w:val="single"/>
    </w:rPr>
  </w:style>
  <w:style w:type="character" w:customStyle="1" w:styleId="Char">
    <w:name w:val="正文文本缩进 Char"/>
    <w:basedOn w:val="a0"/>
    <w:link w:val="a3"/>
    <w:qFormat/>
    <w:rsid w:val="006C405D"/>
    <w:rPr>
      <w:rFonts w:eastAsia="黑体"/>
      <w:kern w:val="2"/>
      <w:sz w:val="32"/>
      <w:szCs w:val="24"/>
    </w:rPr>
  </w:style>
  <w:style w:type="character" w:customStyle="1" w:styleId="Char1">
    <w:name w:val="页脚 Char"/>
    <w:basedOn w:val="a0"/>
    <w:link w:val="a5"/>
    <w:uiPriority w:val="99"/>
    <w:qFormat/>
    <w:rsid w:val="006C405D"/>
    <w:rPr>
      <w:kern w:val="2"/>
      <w:sz w:val="18"/>
    </w:rPr>
  </w:style>
  <w:style w:type="character" w:customStyle="1" w:styleId="Char0">
    <w:name w:val="日期 Char"/>
    <w:basedOn w:val="a0"/>
    <w:link w:val="a4"/>
    <w:uiPriority w:val="99"/>
    <w:semiHidden/>
    <w:qFormat/>
    <w:rsid w:val="006C405D"/>
    <w:rPr>
      <w:kern w:val="2"/>
      <w:sz w:val="21"/>
    </w:rPr>
  </w:style>
  <w:style w:type="paragraph" w:styleId="a9">
    <w:name w:val="Balloon Text"/>
    <w:basedOn w:val="a"/>
    <w:link w:val="Char2"/>
    <w:uiPriority w:val="99"/>
    <w:semiHidden/>
    <w:unhideWhenUsed/>
    <w:rsid w:val="002E1F0E"/>
    <w:rPr>
      <w:sz w:val="18"/>
      <w:szCs w:val="18"/>
    </w:rPr>
  </w:style>
  <w:style w:type="character" w:customStyle="1" w:styleId="Char2">
    <w:name w:val="批注框文本 Char"/>
    <w:basedOn w:val="a0"/>
    <w:link w:val="a9"/>
    <w:uiPriority w:val="99"/>
    <w:semiHidden/>
    <w:rsid w:val="002E1F0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584</Words>
  <Characters>3330</Characters>
  <Application>Microsoft Office Word</Application>
  <DocSecurity>0</DocSecurity>
  <Lines>27</Lines>
  <Paragraphs>7</Paragraphs>
  <ScaleCrop>false</ScaleCrop>
  <Company>china</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134</cp:revision>
  <cp:lastPrinted>2022-02-22T11:19:00Z</cp:lastPrinted>
  <dcterms:created xsi:type="dcterms:W3CDTF">2019-02-01T22:31:00Z</dcterms:created>
  <dcterms:modified xsi:type="dcterms:W3CDTF">2022-02-23T09:15:00Z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