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1241"/>
        <w:gridCol w:w="647"/>
        <w:gridCol w:w="588"/>
        <w:gridCol w:w="545"/>
        <w:gridCol w:w="2380"/>
        <w:gridCol w:w="2213"/>
      </w:tblGrid>
      <w:tr w:rsidR="00405B5C" w:rsidRPr="00405B5C" w:rsidTr="00405B5C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  <w:rPr>
                <w:rFonts w:hint="eastAsia"/>
              </w:rPr>
            </w:pPr>
            <w:r w:rsidRPr="00405B5C">
              <w:rPr>
                <w:rFonts w:hint="eastAsia"/>
              </w:rPr>
              <w:t>岗位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代码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岗位名称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招聘人数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性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别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专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业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学历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其他条件</w:t>
            </w:r>
          </w:p>
        </w:tc>
      </w:tr>
      <w:tr w:rsidR="00405B5C" w:rsidRPr="00405B5C" w:rsidTr="00405B5C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101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城市巡查协管岗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33</w:t>
            </w:r>
            <w:r w:rsidRPr="00405B5C">
              <w:rPr>
                <w:rFonts w:hint="eastAsia"/>
              </w:rPr>
              <w:t>人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不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限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不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限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全日制大专及以上学历的高校毕业生（含技师学院高级工班、预备技师班和特殊教育院校职业教育类毕业生）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离校</w:t>
            </w:r>
            <w:r w:rsidRPr="00405B5C">
              <w:rPr>
                <w:rFonts w:hint="eastAsia"/>
              </w:rPr>
              <w:t>2</w:t>
            </w:r>
            <w:r w:rsidRPr="00405B5C">
              <w:rPr>
                <w:rFonts w:hint="eastAsia"/>
              </w:rPr>
              <w:t>年内未就业；</w:t>
            </w:r>
          </w:p>
          <w:p w:rsidR="00405B5C" w:rsidRPr="00405B5C" w:rsidRDefault="00405B5C" w:rsidP="00405B5C">
            <w:pPr>
              <w:pStyle w:val="a3"/>
            </w:pPr>
            <w:r w:rsidRPr="00405B5C">
              <w:rPr>
                <w:rFonts w:hint="eastAsia"/>
              </w:rPr>
              <w:t>男性身高</w:t>
            </w:r>
            <w:r w:rsidRPr="00405B5C">
              <w:rPr>
                <w:rFonts w:hint="eastAsia"/>
              </w:rPr>
              <w:t>168cm</w:t>
            </w:r>
            <w:r w:rsidRPr="00405B5C">
              <w:rPr>
                <w:rFonts w:hint="eastAsia"/>
              </w:rPr>
              <w:t>及以上，女性身高</w:t>
            </w:r>
            <w:r w:rsidRPr="00405B5C">
              <w:rPr>
                <w:rFonts w:hint="eastAsia"/>
              </w:rPr>
              <w:t>158cm</w:t>
            </w:r>
            <w:r w:rsidRPr="00405B5C">
              <w:rPr>
                <w:rFonts w:hint="eastAsia"/>
              </w:rPr>
              <w:t>及以上</w:t>
            </w:r>
          </w:p>
        </w:tc>
      </w:tr>
    </w:tbl>
    <w:p w:rsidR="004358AB" w:rsidRDefault="004358AB" w:rsidP="00405B5C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5B5C"/>
    <w:rsid w:val="00323B43"/>
    <w:rsid w:val="003D37D8"/>
    <w:rsid w:val="00405B5C"/>
    <w:rsid w:val="004358AB"/>
    <w:rsid w:val="00446F8F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05B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2020-12-25T02:36:00Z</dcterms:created>
  <dcterms:modified xsi:type="dcterms:W3CDTF">2020-12-25T02:37:00Z</dcterms:modified>
</cp:coreProperties>
</file>